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87" w:rsidRPr="00CA3B87" w:rsidRDefault="00CA3B87" w:rsidP="00CA3B87">
      <w:pPr>
        <w:ind w:left="4111"/>
        <w:jc w:val="center"/>
        <w:rPr>
          <w:b/>
          <w:sz w:val="28"/>
          <w:szCs w:val="28"/>
        </w:rPr>
      </w:pPr>
      <w:r w:rsidRPr="00CA3B87">
        <w:rPr>
          <w:b/>
        </w:rPr>
        <w:t>«</w:t>
      </w:r>
      <w:r w:rsidRPr="00CA3B87">
        <w:rPr>
          <w:b/>
          <w:sz w:val="28"/>
          <w:szCs w:val="28"/>
        </w:rPr>
        <w:t>УТВЕРЖДАЮ»</w:t>
      </w:r>
    </w:p>
    <w:p w:rsidR="00CA3B87" w:rsidRPr="00CA3B87" w:rsidRDefault="00CA3B87" w:rsidP="00CA3B87">
      <w:pPr>
        <w:ind w:left="4111"/>
        <w:jc w:val="center"/>
        <w:rPr>
          <w:b/>
          <w:sz w:val="28"/>
          <w:szCs w:val="28"/>
        </w:rPr>
      </w:pPr>
      <w:r w:rsidRPr="00CA3B87">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CA3B87" w:rsidRPr="00CA3B87" w:rsidRDefault="00CA3B87" w:rsidP="00CA3B87">
      <w:pPr>
        <w:ind w:left="4111"/>
        <w:jc w:val="center"/>
        <w:rPr>
          <w:b/>
          <w:sz w:val="28"/>
          <w:szCs w:val="28"/>
        </w:rPr>
      </w:pPr>
    </w:p>
    <w:p w:rsidR="00CA3B87" w:rsidRPr="00CA3B87" w:rsidRDefault="002D5D41" w:rsidP="00CA3B87">
      <w:pPr>
        <w:ind w:left="4111"/>
        <w:jc w:val="center"/>
        <w:rPr>
          <w:b/>
          <w:sz w:val="28"/>
          <w:szCs w:val="28"/>
        </w:rPr>
      </w:pPr>
      <w:r w:rsidRPr="002D5D41">
        <w:rPr>
          <w:i/>
          <w:sz w:val="28"/>
          <w:szCs w:val="28"/>
        </w:rPr>
        <w:t>(подпись на оригинале)</w:t>
      </w:r>
      <w:r>
        <w:rPr>
          <w:b/>
          <w:sz w:val="28"/>
          <w:szCs w:val="28"/>
        </w:rPr>
        <w:t xml:space="preserve"> </w:t>
      </w:r>
      <w:proofErr w:type="spellStart"/>
      <w:r w:rsidR="00CA3B87" w:rsidRPr="00CA3B87">
        <w:rPr>
          <w:b/>
          <w:sz w:val="28"/>
          <w:szCs w:val="28"/>
        </w:rPr>
        <w:t>В.Ю</w:t>
      </w:r>
      <w:proofErr w:type="spellEnd"/>
      <w:r w:rsidR="00CA3B87" w:rsidRPr="00CA3B87">
        <w:rPr>
          <w:b/>
          <w:sz w:val="28"/>
          <w:szCs w:val="28"/>
        </w:rPr>
        <w:t>. Виноградов</w:t>
      </w:r>
    </w:p>
    <w:p w:rsidR="00CA3B87" w:rsidRPr="00961562" w:rsidRDefault="00CA3B87" w:rsidP="00CA3B87">
      <w:pPr>
        <w:ind w:left="4111"/>
        <w:jc w:val="center"/>
        <w:rPr>
          <w:b/>
          <w:sz w:val="20"/>
          <w:szCs w:val="20"/>
        </w:rPr>
      </w:pPr>
    </w:p>
    <w:p w:rsidR="00CA3B87" w:rsidRPr="00CA3B87" w:rsidRDefault="00CA3B87" w:rsidP="00B90B2E">
      <w:pPr>
        <w:ind w:left="4111"/>
        <w:jc w:val="center"/>
        <w:rPr>
          <w:b/>
          <w:sz w:val="28"/>
          <w:szCs w:val="28"/>
        </w:rPr>
      </w:pPr>
      <w:r w:rsidRPr="00CA3B87">
        <w:rPr>
          <w:b/>
          <w:sz w:val="28"/>
          <w:szCs w:val="28"/>
        </w:rPr>
        <w:t>«</w:t>
      </w:r>
      <w:r w:rsidR="002D5D41">
        <w:rPr>
          <w:b/>
          <w:sz w:val="28"/>
          <w:szCs w:val="28"/>
        </w:rPr>
        <w:t>19</w:t>
      </w:r>
      <w:r w:rsidRPr="00CA3B87">
        <w:rPr>
          <w:b/>
          <w:sz w:val="28"/>
          <w:szCs w:val="28"/>
        </w:rPr>
        <w:t xml:space="preserve">» </w:t>
      </w:r>
      <w:r w:rsidR="002D5D41">
        <w:rPr>
          <w:b/>
          <w:sz w:val="28"/>
          <w:szCs w:val="28"/>
        </w:rPr>
        <w:t>апреля</w:t>
      </w:r>
      <w:r w:rsidRPr="00CA3B87">
        <w:rPr>
          <w:b/>
          <w:sz w:val="28"/>
          <w:szCs w:val="28"/>
        </w:rPr>
        <w:t xml:space="preserve"> 201</w:t>
      </w:r>
      <w:r w:rsidR="00BF4748">
        <w:rPr>
          <w:b/>
          <w:sz w:val="28"/>
          <w:szCs w:val="28"/>
        </w:rPr>
        <w:t>7</w:t>
      </w:r>
      <w:r w:rsidRPr="00CA3B87">
        <w:rPr>
          <w:b/>
          <w:sz w:val="28"/>
          <w:szCs w:val="28"/>
        </w:rPr>
        <w:t xml:space="preserve"> года</w:t>
      </w:r>
    </w:p>
    <w:p w:rsidR="00CA3B87" w:rsidRPr="00CA3B87" w:rsidRDefault="00CA3B87" w:rsidP="00961562">
      <w:pPr>
        <w:rPr>
          <w:sz w:val="28"/>
          <w:szCs w:val="28"/>
        </w:rPr>
      </w:pPr>
    </w:p>
    <w:p w:rsidR="00CA3B87" w:rsidRPr="00961562" w:rsidRDefault="00CA3B87" w:rsidP="00B30887">
      <w:pPr>
        <w:ind w:firstLine="284"/>
        <w:jc w:val="center"/>
        <w:rPr>
          <w:b/>
          <w:sz w:val="28"/>
          <w:szCs w:val="28"/>
        </w:rPr>
      </w:pPr>
      <w:r w:rsidRPr="00961562">
        <w:rPr>
          <w:b/>
          <w:sz w:val="28"/>
          <w:szCs w:val="28"/>
        </w:rPr>
        <w:t>ЗАКЛЮЧЕНИЕ</w:t>
      </w:r>
    </w:p>
    <w:p w:rsidR="00BF4748" w:rsidRPr="00961562" w:rsidRDefault="00CA3B87" w:rsidP="00B30887">
      <w:pPr>
        <w:ind w:firstLine="284"/>
        <w:jc w:val="center"/>
        <w:rPr>
          <w:b/>
          <w:sz w:val="28"/>
          <w:szCs w:val="28"/>
        </w:rPr>
      </w:pPr>
      <w:r w:rsidRPr="00961562">
        <w:rPr>
          <w:b/>
          <w:sz w:val="28"/>
          <w:szCs w:val="28"/>
        </w:rPr>
        <w:t xml:space="preserve">по результатам </w:t>
      </w:r>
      <w:r w:rsidR="00BF4748">
        <w:rPr>
          <w:b/>
          <w:sz w:val="28"/>
          <w:szCs w:val="28"/>
        </w:rPr>
        <w:t>п</w:t>
      </w:r>
      <w:r w:rsidR="00BF4748" w:rsidRPr="00BD4BDC">
        <w:rPr>
          <w:b/>
          <w:sz w:val="28"/>
          <w:szCs w:val="28"/>
        </w:rPr>
        <w:t xml:space="preserve">убличных слушаний </w:t>
      </w:r>
      <w:r w:rsidR="00BF4748">
        <w:rPr>
          <w:b/>
          <w:sz w:val="28"/>
          <w:szCs w:val="28"/>
        </w:rPr>
        <w:t>п</w:t>
      </w:r>
      <w:r w:rsidR="00BF4748" w:rsidRPr="00DB6D81">
        <w:rPr>
          <w:b/>
          <w:sz w:val="28"/>
          <w:szCs w:val="28"/>
        </w:rPr>
        <w:t xml:space="preserve">о </w:t>
      </w:r>
      <w:r w:rsidR="00BF4748">
        <w:rPr>
          <w:b/>
          <w:sz w:val="28"/>
          <w:szCs w:val="28"/>
        </w:rPr>
        <w:t>п</w:t>
      </w:r>
      <w:r w:rsidR="00BF4748" w:rsidRPr="00DD1167">
        <w:rPr>
          <w:b/>
          <w:sz w:val="28"/>
          <w:szCs w:val="28"/>
        </w:rPr>
        <w:t>роект</w:t>
      </w:r>
      <w:r w:rsidR="00BF4748">
        <w:rPr>
          <w:b/>
          <w:sz w:val="28"/>
          <w:szCs w:val="28"/>
        </w:rPr>
        <w:t xml:space="preserve">у </w:t>
      </w:r>
      <w:r w:rsidR="00BF4748" w:rsidRPr="00961562">
        <w:rPr>
          <w:b/>
          <w:sz w:val="28"/>
          <w:szCs w:val="28"/>
        </w:rPr>
        <w:t xml:space="preserve">планировки </w:t>
      </w:r>
      <w:r w:rsidR="00BF4748" w:rsidRPr="001B19FC">
        <w:rPr>
          <w:b/>
          <w:sz w:val="28"/>
          <w:szCs w:val="28"/>
        </w:rPr>
        <w:t xml:space="preserve">линейного объекта улично-дорожной сети – </w:t>
      </w:r>
      <w:r w:rsidR="00BF4748">
        <w:rPr>
          <w:b/>
          <w:sz w:val="28"/>
          <w:szCs w:val="28"/>
        </w:rPr>
        <w:t>реконструкция Сельскохозяйственной ул.</w:t>
      </w:r>
    </w:p>
    <w:p w:rsidR="00BF4748" w:rsidRPr="00961562" w:rsidRDefault="00BF4748" w:rsidP="00B30887">
      <w:pPr>
        <w:widowControl w:val="0"/>
        <w:shd w:val="clear" w:color="auto" w:fill="FFFFFF"/>
        <w:autoSpaceDE w:val="0"/>
        <w:autoSpaceDN w:val="0"/>
        <w:adjustRightInd w:val="0"/>
        <w:ind w:right="21" w:firstLine="284"/>
        <w:jc w:val="center"/>
        <w:rPr>
          <w:b/>
          <w:sz w:val="28"/>
          <w:szCs w:val="28"/>
        </w:rPr>
      </w:pPr>
      <w:r w:rsidRPr="00961562">
        <w:rPr>
          <w:b/>
          <w:sz w:val="28"/>
          <w:szCs w:val="28"/>
        </w:rPr>
        <w:t xml:space="preserve">(район </w:t>
      </w:r>
      <w:r>
        <w:rPr>
          <w:b/>
          <w:sz w:val="28"/>
          <w:szCs w:val="28"/>
        </w:rPr>
        <w:t>Отрадное</w:t>
      </w:r>
      <w:r w:rsidRPr="00961562">
        <w:rPr>
          <w:b/>
          <w:sz w:val="28"/>
          <w:szCs w:val="28"/>
        </w:rPr>
        <w:t>)</w:t>
      </w:r>
    </w:p>
    <w:p w:rsidR="00CA3B87" w:rsidRPr="00CA3B87" w:rsidRDefault="00CA3B87" w:rsidP="00BF4748">
      <w:pPr>
        <w:jc w:val="center"/>
        <w:rPr>
          <w:b/>
          <w:sz w:val="28"/>
          <w:szCs w:val="28"/>
        </w:rPr>
      </w:pPr>
    </w:p>
    <w:p w:rsidR="00B30887" w:rsidRPr="008558BE" w:rsidRDefault="00B30887" w:rsidP="00B30887">
      <w:pPr>
        <w:jc w:val="both"/>
        <w:rPr>
          <w:sz w:val="28"/>
          <w:szCs w:val="28"/>
        </w:rPr>
      </w:pPr>
      <w:r w:rsidRPr="008558BE">
        <w:rPr>
          <w:b/>
          <w:bCs/>
          <w:sz w:val="28"/>
          <w:szCs w:val="28"/>
        </w:rPr>
        <w:t xml:space="preserve">Общие сведения о проекте, представленном на публичные слушания: Территория разработки: </w:t>
      </w:r>
      <w:r w:rsidRPr="008558BE">
        <w:rPr>
          <w:bCs/>
          <w:sz w:val="28"/>
          <w:szCs w:val="28"/>
        </w:rPr>
        <w:t>город Москва, Северо-Восточный административный округ, район</w:t>
      </w:r>
      <w:r w:rsidR="003A3597">
        <w:rPr>
          <w:bCs/>
          <w:sz w:val="28"/>
          <w:szCs w:val="28"/>
        </w:rPr>
        <w:t xml:space="preserve"> Отрадное</w:t>
      </w:r>
      <w:r w:rsidRPr="008558BE">
        <w:rPr>
          <w:bCs/>
          <w:sz w:val="28"/>
          <w:szCs w:val="28"/>
        </w:rPr>
        <w:t xml:space="preserve">, материалы по </w:t>
      </w:r>
      <w:r w:rsidRPr="008558BE">
        <w:rPr>
          <w:sz w:val="28"/>
          <w:szCs w:val="28"/>
        </w:rPr>
        <w:t>проекту  планировки территории линейного объекта участка улично-дорожной сети - реконструкция Сельскохозяйственной ул.</w:t>
      </w:r>
    </w:p>
    <w:p w:rsidR="00B30887" w:rsidRPr="003A3597" w:rsidRDefault="00B30887" w:rsidP="00B30887">
      <w:pPr>
        <w:jc w:val="both"/>
        <w:rPr>
          <w:sz w:val="28"/>
          <w:szCs w:val="28"/>
        </w:rPr>
      </w:pPr>
      <w:r w:rsidRPr="003A3597">
        <w:rPr>
          <w:b/>
          <w:bCs/>
          <w:sz w:val="28"/>
          <w:szCs w:val="28"/>
        </w:rPr>
        <w:t xml:space="preserve">Сроки разработки проекта: </w:t>
      </w:r>
      <w:r w:rsidRPr="003A3597">
        <w:rPr>
          <w:bCs/>
          <w:sz w:val="28"/>
          <w:szCs w:val="28"/>
        </w:rPr>
        <w:t xml:space="preserve">2016 </w:t>
      </w:r>
      <w:r w:rsidRPr="003A3597">
        <w:rPr>
          <w:sz w:val="28"/>
          <w:szCs w:val="28"/>
        </w:rPr>
        <w:t>г.</w:t>
      </w:r>
    </w:p>
    <w:p w:rsidR="003A3597" w:rsidRPr="003A3597" w:rsidRDefault="003A3597" w:rsidP="003A3597">
      <w:pPr>
        <w:tabs>
          <w:tab w:val="left" w:pos="0"/>
        </w:tabs>
        <w:jc w:val="both"/>
        <w:rPr>
          <w:rFonts w:eastAsia="Calibri"/>
          <w:sz w:val="28"/>
          <w:szCs w:val="28"/>
        </w:rPr>
      </w:pPr>
      <w:r>
        <w:rPr>
          <w:rFonts w:eastAsia="Calibri"/>
          <w:b/>
          <w:sz w:val="28"/>
          <w:szCs w:val="28"/>
        </w:rPr>
        <w:t>Организация-</w:t>
      </w:r>
      <w:r w:rsidRPr="003A3597">
        <w:rPr>
          <w:rFonts w:eastAsia="Calibri"/>
          <w:b/>
          <w:sz w:val="28"/>
          <w:szCs w:val="28"/>
        </w:rPr>
        <w:t>заказчик:</w:t>
      </w:r>
      <w:r w:rsidRPr="003A3597">
        <w:rPr>
          <w:rFonts w:eastAsia="Calibri"/>
          <w:sz w:val="28"/>
          <w:szCs w:val="28"/>
        </w:rPr>
        <w:t xml:space="preserve"> Комитет по архитектуре и градостроительству города Москвы</w:t>
      </w:r>
      <w:r w:rsidRPr="003A3597">
        <w:rPr>
          <w:rFonts w:eastAsia="Calibri"/>
          <w:bCs/>
          <w:sz w:val="28"/>
          <w:szCs w:val="28"/>
        </w:rPr>
        <w:t xml:space="preserve">. Адрес: 125047, Москва, Триумфальная пл., д. 1, </w:t>
      </w:r>
      <w:r w:rsidRPr="003A3597">
        <w:rPr>
          <w:rFonts w:eastAsia="Calibri"/>
          <w:sz w:val="28"/>
          <w:szCs w:val="28"/>
        </w:rPr>
        <w:t xml:space="preserve">тел.: 8-495-650-11-54, электронный адрес: </w:t>
      </w:r>
      <w:hyperlink r:id="rId6" w:history="1">
        <w:r w:rsidRPr="003A3597">
          <w:rPr>
            <w:sz w:val="28"/>
            <w:szCs w:val="28"/>
          </w:rPr>
          <w:t>mka@mos.ru</w:t>
        </w:r>
      </w:hyperlink>
      <w:r w:rsidRPr="003A3597">
        <w:rPr>
          <w:sz w:val="28"/>
          <w:szCs w:val="28"/>
        </w:rPr>
        <w:t>.</w:t>
      </w:r>
    </w:p>
    <w:p w:rsidR="003A3597" w:rsidRPr="003A3597" w:rsidRDefault="003A3597" w:rsidP="003A3597">
      <w:pPr>
        <w:tabs>
          <w:tab w:val="left" w:pos="0"/>
        </w:tabs>
        <w:jc w:val="both"/>
        <w:rPr>
          <w:rFonts w:eastAsia="Calibri"/>
          <w:sz w:val="28"/>
          <w:szCs w:val="28"/>
        </w:rPr>
      </w:pPr>
      <w:r w:rsidRPr="003A3597">
        <w:rPr>
          <w:rFonts w:eastAsia="Calibri"/>
          <w:b/>
          <w:sz w:val="28"/>
          <w:szCs w:val="28"/>
        </w:rPr>
        <w:t>Организация-разработчик:</w:t>
      </w:r>
      <w:r w:rsidRPr="003A3597">
        <w:rPr>
          <w:rFonts w:eastAsia="Calibri"/>
          <w:sz w:val="28"/>
          <w:szCs w:val="28"/>
        </w:rPr>
        <w:t xml:space="preserve"> ООО «НПО «Транспорт». Адрес: 109147, Москва, ул. Марксистская, д. 34, корп. 4, тел. 8-499-608-12-05, электронный адрес: </w:t>
      </w:r>
      <w:proofErr w:type="spellStart"/>
      <w:r w:rsidRPr="003A3597">
        <w:rPr>
          <w:rFonts w:eastAsia="Calibri"/>
          <w:sz w:val="28"/>
          <w:szCs w:val="28"/>
          <w:lang w:val="en-US"/>
        </w:rPr>
        <w:t>npo</w:t>
      </w:r>
      <w:proofErr w:type="spellEnd"/>
      <w:r w:rsidRPr="003A3597">
        <w:rPr>
          <w:rFonts w:eastAsia="Calibri"/>
          <w:sz w:val="28"/>
          <w:szCs w:val="28"/>
        </w:rPr>
        <w:t>@</w:t>
      </w:r>
      <w:proofErr w:type="spellStart"/>
      <w:r w:rsidRPr="003A3597">
        <w:rPr>
          <w:rFonts w:eastAsia="Calibri"/>
          <w:sz w:val="28"/>
          <w:szCs w:val="28"/>
          <w:lang w:val="en-US"/>
        </w:rPr>
        <w:t>npotrans</w:t>
      </w:r>
      <w:proofErr w:type="spellEnd"/>
      <w:r w:rsidRPr="003A3597">
        <w:rPr>
          <w:rFonts w:eastAsia="Calibri"/>
          <w:sz w:val="28"/>
          <w:szCs w:val="28"/>
        </w:rPr>
        <w:t>.</w:t>
      </w:r>
      <w:proofErr w:type="spellStart"/>
      <w:r w:rsidRPr="003A3597">
        <w:rPr>
          <w:rFonts w:eastAsia="Calibri"/>
          <w:sz w:val="28"/>
          <w:szCs w:val="28"/>
          <w:lang w:val="en-US"/>
        </w:rPr>
        <w:t>ru</w:t>
      </w:r>
      <w:proofErr w:type="spellEnd"/>
      <w:r w:rsidRPr="003A3597">
        <w:rPr>
          <w:rFonts w:eastAsia="Calibri"/>
          <w:sz w:val="28"/>
          <w:szCs w:val="28"/>
        </w:rPr>
        <w:t xml:space="preserve">. </w:t>
      </w:r>
    </w:p>
    <w:p w:rsidR="00B30887" w:rsidRPr="008558BE" w:rsidRDefault="00B30887" w:rsidP="00B30887">
      <w:pPr>
        <w:tabs>
          <w:tab w:val="left" w:pos="0"/>
        </w:tabs>
        <w:jc w:val="both"/>
        <w:rPr>
          <w:rFonts w:eastAsia="Calibri"/>
          <w:sz w:val="28"/>
          <w:szCs w:val="28"/>
          <w:lang w:eastAsia="en-US"/>
        </w:rPr>
      </w:pPr>
      <w:r w:rsidRPr="003A3597">
        <w:rPr>
          <w:b/>
          <w:bCs/>
          <w:sz w:val="28"/>
          <w:szCs w:val="28"/>
        </w:rPr>
        <w:t>Сроки проведения публичных слушаний:</w:t>
      </w:r>
      <w:r w:rsidRPr="003A3597">
        <w:rPr>
          <w:b/>
          <w:sz w:val="28"/>
          <w:szCs w:val="28"/>
        </w:rPr>
        <w:t xml:space="preserve"> </w:t>
      </w:r>
      <w:r w:rsidRPr="003A3597">
        <w:rPr>
          <w:bCs/>
          <w:sz w:val="28"/>
          <w:szCs w:val="28"/>
        </w:rPr>
        <w:t>оповещение опубликовано в окружной газете «Звездный бульвар» № 5 (515), выход в свет 13.02.2017,</w:t>
      </w:r>
      <w:r w:rsidRPr="008558BE">
        <w:rPr>
          <w:bCs/>
          <w:sz w:val="28"/>
          <w:szCs w:val="28"/>
        </w:rPr>
        <w:t xml:space="preserve"> экспозиция представлена </w:t>
      </w:r>
      <w:r w:rsidRPr="008558BE">
        <w:rPr>
          <w:rFonts w:eastAsia="Calibri"/>
          <w:sz w:val="28"/>
          <w:szCs w:val="28"/>
          <w:lang w:eastAsia="en-US"/>
        </w:rPr>
        <w:t>с 20 февраля по 3 марта 2017 года</w:t>
      </w:r>
      <w:r w:rsidRPr="008558BE">
        <w:rPr>
          <w:bCs/>
          <w:sz w:val="28"/>
          <w:szCs w:val="28"/>
        </w:rPr>
        <w:t xml:space="preserve">, собрание состоялось </w:t>
      </w:r>
      <w:r w:rsidRPr="008558BE">
        <w:rPr>
          <w:rFonts w:eastAsia="Calibri"/>
          <w:sz w:val="28"/>
          <w:szCs w:val="28"/>
          <w:lang w:eastAsia="en-US"/>
        </w:rPr>
        <w:t xml:space="preserve">9 марта 2017 года. </w:t>
      </w:r>
    </w:p>
    <w:p w:rsidR="00B30887" w:rsidRPr="00A20F40" w:rsidRDefault="00B30887" w:rsidP="00B30887">
      <w:pPr>
        <w:jc w:val="both"/>
        <w:rPr>
          <w:sz w:val="28"/>
          <w:szCs w:val="28"/>
        </w:rPr>
      </w:pPr>
      <w:r w:rsidRPr="00A20F40">
        <w:rPr>
          <w:b/>
          <w:sz w:val="28"/>
          <w:szCs w:val="28"/>
        </w:rPr>
        <w:t xml:space="preserve">Формы оповещения: </w:t>
      </w:r>
      <w:r w:rsidRPr="008558BE">
        <w:rPr>
          <w:bCs/>
          <w:sz w:val="28"/>
          <w:szCs w:val="28"/>
        </w:rPr>
        <w:t>оповещение опубликовано в окружной газете «Звездный бульвар» № 5 (515), выход в свет 13.02.2017</w:t>
      </w:r>
      <w:r w:rsidRPr="00A20F40">
        <w:rPr>
          <w:sz w:val="28"/>
          <w:szCs w:val="28"/>
        </w:rPr>
        <w:t xml:space="preserve">, размещено на официальном сайте управы района Отрадное, на информационных стендах и подъездах жилых домов района, направлено в Московскую городскую Думу и Совет депутатов муниципального </w:t>
      </w:r>
      <w:r>
        <w:rPr>
          <w:sz w:val="28"/>
          <w:szCs w:val="28"/>
        </w:rPr>
        <w:t>округа</w:t>
      </w:r>
      <w:r w:rsidRPr="00A20F40">
        <w:rPr>
          <w:sz w:val="28"/>
          <w:szCs w:val="28"/>
        </w:rPr>
        <w:t xml:space="preserve"> Отрадное.</w:t>
      </w:r>
    </w:p>
    <w:p w:rsidR="00CA3B87" w:rsidRPr="00961562" w:rsidRDefault="00CA3B87" w:rsidP="00CA3B87">
      <w:pPr>
        <w:jc w:val="both"/>
        <w:rPr>
          <w:b/>
          <w:sz w:val="28"/>
          <w:szCs w:val="28"/>
        </w:rPr>
      </w:pPr>
      <w:r w:rsidRPr="00961562">
        <w:rPr>
          <w:b/>
          <w:sz w:val="28"/>
          <w:szCs w:val="28"/>
        </w:rPr>
        <w:t xml:space="preserve">Сведения о проведении экспозиции: </w:t>
      </w:r>
      <w:r w:rsidR="00B30887">
        <w:rPr>
          <w:b/>
          <w:sz w:val="28"/>
          <w:szCs w:val="28"/>
        </w:rPr>
        <w:t xml:space="preserve"> </w:t>
      </w:r>
    </w:p>
    <w:p w:rsidR="00B30887" w:rsidRPr="008558BE" w:rsidRDefault="00B30887" w:rsidP="00B30887">
      <w:pPr>
        <w:widowControl w:val="0"/>
        <w:autoSpaceDE w:val="0"/>
        <w:autoSpaceDN w:val="0"/>
        <w:adjustRightInd w:val="0"/>
        <w:jc w:val="both"/>
        <w:rPr>
          <w:rFonts w:eastAsia="Calibri"/>
          <w:sz w:val="28"/>
          <w:szCs w:val="28"/>
          <w:lang w:eastAsia="en-US"/>
        </w:rPr>
      </w:pPr>
      <w:r w:rsidRPr="00A20F40">
        <w:rPr>
          <w:b/>
          <w:sz w:val="28"/>
          <w:szCs w:val="28"/>
        </w:rPr>
        <w:t xml:space="preserve">Экспозиция </w:t>
      </w:r>
      <w:r w:rsidRPr="00A20F40">
        <w:rPr>
          <w:sz w:val="28"/>
          <w:szCs w:val="28"/>
        </w:rPr>
        <w:t>проведена с 20 февраля по 3 марта 2017 года по адресу:</w:t>
      </w:r>
      <w:r w:rsidRPr="00A20F40">
        <w:rPr>
          <w:b/>
          <w:sz w:val="28"/>
          <w:szCs w:val="28"/>
        </w:rPr>
        <w:t xml:space="preserve"> </w:t>
      </w:r>
      <w:r>
        <w:rPr>
          <w:b/>
          <w:sz w:val="28"/>
          <w:szCs w:val="28"/>
        </w:rPr>
        <w:br/>
      </w:r>
      <w:r w:rsidRPr="00A20F40">
        <w:rPr>
          <w:sz w:val="28"/>
          <w:szCs w:val="28"/>
        </w:rPr>
        <w:t>пр</w:t>
      </w:r>
      <w:r>
        <w:rPr>
          <w:sz w:val="28"/>
          <w:szCs w:val="28"/>
        </w:rPr>
        <w:t xml:space="preserve">. </w:t>
      </w:r>
      <w:r w:rsidRPr="00A20F40">
        <w:rPr>
          <w:sz w:val="28"/>
          <w:szCs w:val="28"/>
        </w:rPr>
        <w:t>Якушкина, д. 4 (</w:t>
      </w:r>
      <w:r>
        <w:rPr>
          <w:sz w:val="28"/>
          <w:szCs w:val="28"/>
        </w:rPr>
        <w:t xml:space="preserve">здание </w:t>
      </w:r>
      <w:r w:rsidRPr="00A20F40">
        <w:rPr>
          <w:sz w:val="28"/>
          <w:szCs w:val="28"/>
        </w:rPr>
        <w:t>у</w:t>
      </w:r>
      <w:r>
        <w:rPr>
          <w:sz w:val="28"/>
          <w:szCs w:val="28"/>
        </w:rPr>
        <w:t>правы</w:t>
      </w:r>
      <w:r w:rsidRPr="00A20F40">
        <w:rPr>
          <w:sz w:val="28"/>
          <w:szCs w:val="28"/>
        </w:rPr>
        <w:t xml:space="preserve"> района)</w:t>
      </w:r>
      <w:r>
        <w:rPr>
          <w:sz w:val="28"/>
          <w:szCs w:val="28"/>
        </w:rPr>
        <w:t xml:space="preserve">. </w:t>
      </w:r>
      <w:r w:rsidRPr="008558BE">
        <w:rPr>
          <w:rFonts w:eastAsia="Calibri"/>
          <w:sz w:val="28"/>
          <w:szCs w:val="28"/>
          <w:lang w:eastAsia="en-US"/>
        </w:rPr>
        <w:t>Часы работы: 20.02.2017, 21.02.2017 и с 27.02.2017 по 02.03.2017 - с 08:30 до 17:00; 22.02.2017 и 03.03.2017- с 08:30 до 15:00 (23, 24, 25, 26 февраля – выходные дни).</w:t>
      </w:r>
    </w:p>
    <w:p w:rsidR="00B30887" w:rsidRPr="00A20F40" w:rsidRDefault="00B30887" w:rsidP="00B30887">
      <w:pPr>
        <w:jc w:val="both"/>
        <w:rPr>
          <w:sz w:val="28"/>
          <w:szCs w:val="28"/>
        </w:rPr>
      </w:pPr>
      <w:r w:rsidRPr="00A20F40">
        <w:rPr>
          <w:b/>
          <w:sz w:val="28"/>
          <w:szCs w:val="28"/>
        </w:rPr>
        <w:t>Экспозицию</w:t>
      </w:r>
      <w:r w:rsidRPr="00A20F40">
        <w:rPr>
          <w:sz w:val="28"/>
          <w:szCs w:val="28"/>
        </w:rPr>
        <w:t xml:space="preserve"> посетило </w:t>
      </w:r>
      <w:r w:rsidRPr="00D713B4">
        <w:rPr>
          <w:b/>
          <w:sz w:val="28"/>
          <w:szCs w:val="28"/>
          <w:u w:val="single"/>
        </w:rPr>
        <w:t>34 человека</w:t>
      </w:r>
      <w:r w:rsidRPr="00A20F40">
        <w:rPr>
          <w:sz w:val="28"/>
          <w:szCs w:val="28"/>
        </w:rPr>
        <w:t xml:space="preserve">, количество записей в книге учета посетителей и записи предложений и замечаний оставили – </w:t>
      </w:r>
      <w:r w:rsidRPr="00D713B4">
        <w:rPr>
          <w:b/>
          <w:sz w:val="28"/>
          <w:szCs w:val="28"/>
          <w:u w:val="single"/>
        </w:rPr>
        <w:t>18 человек</w:t>
      </w:r>
      <w:r w:rsidRPr="00A20F40">
        <w:rPr>
          <w:sz w:val="28"/>
          <w:szCs w:val="28"/>
        </w:rPr>
        <w:t xml:space="preserve">. </w:t>
      </w:r>
    </w:p>
    <w:p w:rsidR="00CA3B87" w:rsidRPr="00961562" w:rsidRDefault="00CA3B87" w:rsidP="00CA3B87">
      <w:pPr>
        <w:jc w:val="both"/>
        <w:rPr>
          <w:b/>
          <w:sz w:val="28"/>
          <w:szCs w:val="28"/>
        </w:rPr>
      </w:pPr>
      <w:r w:rsidRPr="00961562">
        <w:rPr>
          <w:b/>
          <w:sz w:val="28"/>
          <w:szCs w:val="28"/>
        </w:rPr>
        <w:t>Сведения о проведении собрания участников публичных слушаний:</w:t>
      </w:r>
    </w:p>
    <w:p w:rsidR="00B30887" w:rsidRDefault="00B30887" w:rsidP="00B30887">
      <w:pPr>
        <w:jc w:val="both"/>
        <w:rPr>
          <w:sz w:val="28"/>
          <w:szCs w:val="28"/>
        </w:rPr>
      </w:pPr>
      <w:r w:rsidRPr="00A20F40">
        <w:rPr>
          <w:b/>
          <w:sz w:val="28"/>
          <w:szCs w:val="28"/>
        </w:rPr>
        <w:t xml:space="preserve">Собрание </w:t>
      </w:r>
      <w:r>
        <w:rPr>
          <w:sz w:val="28"/>
          <w:szCs w:val="28"/>
        </w:rPr>
        <w:t xml:space="preserve">участников публичных слушаний </w:t>
      </w:r>
      <w:r w:rsidRPr="00A20F40">
        <w:rPr>
          <w:sz w:val="28"/>
          <w:szCs w:val="28"/>
        </w:rPr>
        <w:t>проведено 9 марта 2017 года в 19:00 часов по адресу: ул. Отрадная, д. 11</w:t>
      </w:r>
      <w:proofErr w:type="gramStart"/>
      <w:r w:rsidRPr="00A20F40">
        <w:rPr>
          <w:sz w:val="28"/>
          <w:szCs w:val="28"/>
        </w:rPr>
        <w:t xml:space="preserve"> А</w:t>
      </w:r>
      <w:proofErr w:type="gramEnd"/>
      <w:r w:rsidRPr="00A20F40">
        <w:rPr>
          <w:sz w:val="28"/>
          <w:szCs w:val="28"/>
        </w:rPr>
        <w:t xml:space="preserve"> (ГБОУ </w:t>
      </w:r>
      <w:r>
        <w:rPr>
          <w:sz w:val="28"/>
          <w:szCs w:val="28"/>
        </w:rPr>
        <w:t>«Ш</w:t>
      </w:r>
      <w:r w:rsidRPr="00A20F40">
        <w:rPr>
          <w:sz w:val="28"/>
          <w:szCs w:val="28"/>
        </w:rPr>
        <w:t xml:space="preserve">кола </w:t>
      </w:r>
      <w:r>
        <w:rPr>
          <w:sz w:val="28"/>
          <w:szCs w:val="28"/>
        </w:rPr>
        <w:t xml:space="preserve">№ </w:t>
      </w:r>
      <w:r w:rsidRPr="00A20F40">
        <w:rPr>
          <w:sz w:val="28"/>
          <w:szCs w:val="28"/>
        </w:rPr>
        <w:t>950</w:t>
      </w:r>
      <w:r>
        <w:rPr>
          <w:sz w:val="28"/>
          <w:szCs w:val="28"/>
        </w:rPr>
        <w:t>»</w:t>
      </w:r>
      <w:r w:rsidRPr="00A20F40">
        <w:rPr>
          <w:sz w:val="28"/>
          <w:szCs w:val="28"/>
        </w:rPr>
        <w:t>).</w:t>
      </w:r>
    </w:p>
    <w:p w:rsidR="00B30887" w:rsidRPr="00A20F40" w:rsidRDefault="00B30887" w:rsidP="00B30887">
      <w:pPr>
        <w:jc w:val="both"/>
        <w:rPr>
          <w:color w:val="FF0000"/>
          <w:sz w:val="28"/>
          <w:szCs w:val="28"/>
        </w:rPr>
      </w:pPr>
      <w:r w:rsidRPr="00A20F40">
        <w:rPr>
          <w:b/>
          <w:sz w:val="28"/>
          <w:szCs w:val="28"/>
        </w:rPr>
        <w:lastRenderedPageBreak/>
        <w:t xml:space="preserve">В собрании </w:t>
      </w:r>
      <w:r w:rsidRPr="00A20F40">
        <w:rPr>
          <w:sz w:val="28"/>
          <w:szCs w:val="28"/>
        </w:rPr>
        <w:t>приняло участие</w:t>
      </w:r>
      <w:r>
        <w:rPr>
          <w:sz w:val="28"/>
          <w:szCs w:val="28"/>
        </w:rPr>
        <w:t>: всего</w:t>
      </w:r>
      <w:r w:rsidRPr="00A20F40">
        <w:rPr>
          <w:sz w:val="28"/>
          <w:szCs w:val="28"/>
        </w:rPr>
        <w:t xml:space="preserve"> </w:t>
      </w:r>
      <w:r w:rsidRPr="00D713B4">
        <w:rPr>
          <w:b/>
          <w:sz w:val="28"/>
          <w:szCs w:val="28"/>
          <w:u w:val="single"/>
        </w:rPr>
        <w:t>121 человек</w:t>
      </w:r>
      <w:r w:rsidRPr="00A20F40">
        <w:rPr>
          <w:sz w:val="28"/>
          <w:szCs w:val="28"/>
        </w:rPr>
        <w:t>,</w:t>
      </w:r>
      <w:r w:rsidRPr="00A20F40">
        <w:rPr>
          <w:color w:val="FF0000"/>
          <w:sz w:val="28"/>
          <w:szCs w:val="28"/>
        </w:rPr>
        <w:t xml:space="preserve"> </w:t>
      </w:r>
      <w:r w:rsidRPr="00A20F40">
        <w:rPr>
          <w:sz w:val="28"/>
          <w:szCs w:val="28"/>
        </w:rPr>
        <w:t xml:space="preserve">из них зарегистрировались: жители - </w:t>
      </w:r>
      <w:r w:rsidRPr="00D713B4">
        <w:rPr>
          <w:b/>
          <w:sz w:val="28"/>
          <w:szCs w:val="28"/>
          <w:u w:val="single"/>
        </w:rPr>
        <w:t>110 человек</w:t>
      </w:r>
      <w:r w:rsidRPr="00A20F40">
        <w:rPr>
          <w:sz w:val="28"/>
          <w:szCs w:val="28"/>
        </w:rPr>
        <w:t>;</w:t>
      </w:r>
      <w:r w:rsidRPr="00A20F40">
        <w:rPr>
          <w:color w:val="FF0000"/>
          <w:sz w:val="28"/>
          <w:szCs w:val="28"/>
        </w:rPr>
        <w:t xml:space="preserve"> </w:t>
      </w:r>
      <w:r w:rsidRPr="00E53FD4">
        <w:rPr>
          <w:sz w:val="28"/>
          <w:szCs w:val="28"/>
        </w:rPr>
        <w:t xml:space="preserve">депутаты Совета депутатов муниципального округа Отрадное – </w:t>
      </w:r>
      <w:r w:rsidRPr="00E53FD4">
        <w:rPr>
          <w:b/>
          <w:sz w:val="28"/>
          <w:szCs w:val="28"/>
          <w:u w:val="single"/>
        </w:rPr>
        <w:t>4 человек</w:t>
      </w:r>
      <w:r>
        <w:rPr>
          <w:b/>
          <w:sz w:val="28"/>
          <w:szCs w:val="28"/>
          <w:u w:val="single"/>
        </w:rPr>
        <w:t>а</w:t>
      </w:r>
      <w:r w:rsidRPr="00E53FD4">
        <w:rPr>
          <w:sz w:val="28"/>
          <w:szCs w:val="28"/>
        </w:rPr>
        <w:t>,</w:t>
      </w:r>
      <w:r w:rsidRPr="00D713B4">
        <w:rPr>
          <w:color w:val="FF0000"/>
          <w:sz w:val="28"/>
          <w:szCs w:val="28"/>
        </w:rPr>
        <w:t xml:space="preserve"> </w:t>
      </w:r>
      <w:r w:rsidRPr="00A20F40">
        <w:rPr>
          <w:sz w:val="28"/>
          <w:szCs w:val="28"/>
        </w:rPr>
        <w:t>работающих на предприятиях</w:t>
      </w:r>
      <w:r w:rsidRPr="00A20F40">
        <w:rPr>
          <w:color w:val="FF0000"/>
          <w:sz w:val="28"/>
          <w:szCs w:val="28"/>
        </w:rPr>
        <w:t xml:space="preserve"> </w:t>
      </w:r>
      <w:r w:rsidRPr="00A20F40">
        <w:rPr>
          <w:sz w:val="28"/>
          <w:szCs w:val="28"/>
        </w:rPr>
        <w:t xml:space="preserve">района Отрадное – </w:t>
      </w:r>
      <w:r w:rsidRPr="00D713B4">
        <w:rPr>
          <w:b/>
          <w:sz w:val="28"/>
          <w:szCs w:val="28"/>
          <w:u w:val="single"/>
        </w:rPr>
        <w:t>7 человек</w:t>
      </w:r>
      <w:r w:rsidRPr="00A20F40">
        <w:rPr>
          <w:sz w:val="28"/>
          <w:szCs w:val="28"/>
        </w:rPr>
        <w:t>;</w:t>
      </w:r>
      <w:r w:rsidRPr="00A20F40">
        <w:rPr>
          <w:color w:val="FF0000"/>
          <w:sz w:val="28"/>
          <w:szCs w:val="28"/>
        </w:rPr>
        <w:t xml:space="preserve"> </w:t>
      </w:r>
      <w:r w:rsidRPr="00A20F40">
        <w:rPr>
          <w:sz w:val="28"/>
          <w:szCs w:val="28"/>
        </w:rPr>
        <w:t>правообладатели земельных участков, объектов капитального строитель</w:t>
      </w:r>
      <w:r>
        <w:rPr>
          <w:sz w:val="28"/>
          <w:szCs w:val="28"/>
        </w:rPr>
        <w:t>ства, жилых и нежилых помещений -</w:t>
      </w:r>
      <w:r w:rsidRPr="00A20F40">
        <w:rPr>
          <w:sz w:val="28"/>
          <w:szCs w:val="28"/>
        </w:rPr>
        <w:t xml:space="preserve"> </w:t>
      </w:r>
      <w:r w:rsidRPr="00D713B4">
        <w:rPr>
          <w:b/>
          <w:sz w:val="28"/>
          <w:szCs w:val="28"/>
          <w:u w:val="single"/>
        </w:rPr>
        <w:t>0 человек</w:t>
      </w:r>
      <w:r w:rsidRPr="00A20F40">
        <w:rPr>
          <w:sz w:val="28"/>
          <w:szCs w:val="28"/>
        </w:rPr>
        <w:t>.</w:t>
      </w:r>
    </w:p>
    <w:p w:rsidR="00B30887" w:rsidRPr="00A20F40" w:rsidRDefault="00B30887" w:rsidP="00B30887">
      <w:pPr>
        <w:jc w:val="both"/>
        <w:rPr>
          <w:sz w:val="28"/>
          <w:szCs w:val="28"/>
        </w:rPr>
      </w:pPr>
      <w:r w:rsidRPr="00A20F40">
        <w:rPr>
          <w:sz w:val="28"/>
          <w:szCs w:val="28"/>
        </w:rPr>
        <w:t xml:space="preserve">На собрании присутствовали представители органов исполнительной власти – </w:t>
      </w:r>
      <w:r w:rsidRPr="00A20F40">
        <w:rPr>
          <w:b/>
          <w:sz w:val="28"/>
          <w:szCs w:val="28"/>
          <w:u w:val="single"/>
        </w:rPr>
        <w:t>4</w:t>
      </w:r>
      <w:r w:rsidRPr="00A20F40">
        <w:rPr>
          <w:b/>
          <w:sz w:val="28"/>
          <w:szCs w:val="28"/>
        </w:rPr>
        <w:t xml:space="preserve"> человек</w:t>
      </w:r>
      <w:r w:rsidRPr="00A20F40">
        <w:rPr>
          <w:sz w:val="28"/>
          <w:szCs w:val="28"/>
        </w:rPr>
        <w:t>.</w:t>
      </w:r>
    </w:p>
    <w:p w:rsidR="00B30887" w:rsidRPr="00A20F40" w:rsidRDefault="00B30887" w:rsidP="00B30887">
      <w:pPr>
        <w:tabs>
          <w:tab w:val="left" w:pos="0"/>
        </w:tabs>
        <w:jc w:val="both"/>
        <w:rPr>
          <w:b/>
          <w:bCs/>
          <w:sz w:val="28"/>
          <w:szCs w:val="28"/>
        </w:rPr>
      </w:pPr>
      <w:r w:rsidRPr="00875541">
        <w:rPr>
          <w:b/>
          <w:bCs/>
          <w:sz w:val="28"/>
          <w:szCs w:val="28"/>
        </w:rPr>
        <w:t xml:space="preserve">В ходе собрания поступило </w:t>
      </w:r>
      <w:r w:rsidRPr="00875541">
        <w:rPr>
          <w:b/>
          <w:bCs/>
          <w:sz w:val="28"/>
          <w:szCs w:val="28"/>
          <w:u w:val="single"/>
        </w:rPr>
        <w:t>35</w:t>
      </w:r>
      <w:r w:rsidRPr="00875541">
        <w:rPr>
          <w:b/>
          <w:bCs/>
          <w:sz w:val="28"/>
          <w:szCs w:val="28"/>
        </w:rPr>
        <w:t xml:space="preserve"> предложени</w:t>
      </w:r>
      <w:r>
        <w:rPr>
          <w:b/>
          <w:bCs/>
          <w:sz w:val="28"/>
          <w:szCs w:val="28"/>
        </w:rPr>
        <w:t>й</w:t>
      </w:r>
      <w:r w:rsidRPr="00875541">
        <w:rPr>
          <w:b/>
          <w:bCs/>
          <w:sz w:val="28"/>
          <w:szCs w:val="28"/>
        </w:rPr>
        <w:t xml:space="preserve"> и замечани</w:t>
      </w:r>
      <w:r>
        <w:rPr>
          <w:b/>
          <w:bCs/>
          <w:sz w:val="28"/>
          <w:szCs w:val="28"/>
        </w:rPr>
        <w:t>й</w:t>
      </w:r>
      <w:r w:rsidRPr="00875541">
        <w:rPr>
          <w:b/>
          <w:bCs/>
          <w:sz w:val="28"/>
          <w:szCs w:val="28"/>
        </w:rPr>
        <w:t>.</w:t>
      </w:r>
    </w:p>
    <w:p w:rsidR="00B30887" w:rsidRPr="00A20F40" w:rsidRDefault="00B30887" w:rsidP="00B30887">
      <w:pPr>
        <w:jc w:val="both"/>
        <w:rPr>
          <w:b/>
          <w:sz w:val="28"/>
          <w:szCs w:val="28"/>
        </w:rPr>
      </w:pPr>
      <w:r w:rsidRPr="0022475F">
        <w:rPr>
          <w:b/>
          <w:sz w:val="28"/>
          <w:szCs w:val="28"/>
        </w:rPr>
        <w:t xml:space="preserve">После проведения собрания поступило </w:t>
      </w:r>
      <w:r w:rsidRPr="0022475F">
        <w:rPr>
          <w:b/>
          <w:sz w:val="28"/>
          <w:szCs w:val="28"/>
          <w:u w:val="single"/>
        </w:rPr>
        <w:t>52</w:t>
      </w:r>
      <w:r>
        <w:rPr>
          <w:b/>
          <w:sz w:val="28"/>
          <w:szCs w:val="28"/>
        </w:rPr>
        <w:t xml:space="preserve"> предложения</w:t>
      </w:r>
      <w:r w:rsidRPr="0022475F">
        <w:rPr>
          <w:b/>
          <w:sz w:val="28"/>
          <w:szCs w:val="28"/>
        </w:rPr>
        <w:t xml:space="preserve"> и замечани</w:t>
      </w:r>
      <w:r>
        <w:rPr>
          <w:b/>
          <w:sz w:val="28"/>
          <w:szCs w:val="28"/>
        </w:rPr>
        <w:t>я</w:t>
      </w:r>
      <w:r w:rsidRPr="0022475F">
        <w:rPr>
          <w:b/>
          <w:sz w:val="28"/>
          <w:szCs w:val="28"/>
        </w:rPr>
        <w:t>.</w:t>
      </w:r>
    </w:p>
    <w:p w:rsidR="00CA3B87" w:rsidRPr="00961562" w:rsidRDefault="007E2A91" w:rsidP="007E2A91">
      <w:pPr>
        <w:jc w:val="both"/>
        <w:rPr>
          <w:b/>
          <w:sz w:val="28"/>
          <w:szCs w:val="28"/>
        </w:rPr>
      </w:pPr>
      <w:r w:rsidRPr="00961562">
        <w:rPr>
          <w:b/>
          <w:sz w:val="28"/>
          <w:szCs w:val="28"/>
        </w:rPr>
        <w:t>Сведения о протоколе публичных слушаний:</w:t>
      </w:r>
      <w:r w:rsidR="00961562">
        <w:rPr>
          <w:b/>
          <w:sz w:val="28"/>
          <w:szCs w:val="28"/>
        </w:rPr>
        <w:t xml:space="preserve"> </w:t>
      </w:r>
      <w:r w:rsidR="00961562" w:rsidRPr="00961562">
        <w:rPr>
          <w:sz w:val="28"/>
          <w:szCs w:val="28"/>
        </w:rPr>
        <w:t>п</w:t>
      </w:r>
      <w:r w:rsidRPr="00961562">
        <w:rPr>
          <w:sz w:val="28"/>
          <w:szCs w:val="28"/>
        </w:rPr>
        <w:t xml:space="preserve">ротокол публичных слушаний по проекту </w:t>
      </w:r>
      <w:r w:rsidR="00BF4748" w:rsidRPr="00BF4748">
        <w:rPr>
          <w:sz w:val="28"/>
          <w:szCs w:val="28"/>
        </w:rPr>
        <w:t>планировки линейного объекта улично-дорожной сети – реконструкция Сельскохозяйственной ул.</w:t>
      </w:r>
      <w:r w:rsidRPr="00BF4748">
        <w:rPr>
          <w:sz w:val="28"/>
          <w:szCs w:val="28"/>
        </w:rPr>
        <w:t>,</w:t>
      </w:r>
      <w:r w:rsidR="00BF4748">
        <w:rPr>
          <w:sz w:val="28"/>
          <w:szCs w:val="28"/>
        </w:rPr>
        <w:t xml:space="preserve"> </w:t>
      </w:r>
      <w:r w:rsidRPr="00961562">
        <w:rPr>
          <w:sz w:val="28"/>
          <w:szCs w:val="28"/>
        </w:rPr>
        <w:t xml:space="preserve">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w:t>
      </w:r>
      <w:proofErr w:type="spellStart"/>
      <w:r w:rsidRPr="00961562">
        <w:rPr>
          <w:sz w:val="28"/>
          <w:szCs w:val="28"/>
        </w:rPr>
        <w:t>В.Ю</w:t>
      </w:r>
      <w:proofErr w:type="spellEnd"/>
      <w:r w:rsidRPr="00961562">
        <w:rPr>
          <w:sz w:val="28"/>
          <w:szCs w:val="28"/>
        </w:rPr>
        <w:t xml:space="preserve">. Виноградовым (протокол </w:t>
      </w:r>
      <w:r w:rsidR="00F36982" w:rsidRPr="00961562">
        <w:rPr>
          <w:sz w:val="28"/>
          <w:szCs w:val="28"/>
        </w:rPr>
        <w:t>от</w:t>
      </w:r>
      <w:r w:rsidR="00B30887">
        <w:rPr>
          <w:sz w:val="28"/>
          <w:szCs w:val="28"/>
        </w:rPr>
        <w:t xml:space="preserve"> </w:t>
      </w:r>
      <w:r w:rsidR="002D5D41">
        <w:rPr>
          <w:sz w:val="28"/>
          <w:szCs w:val="28"/>
        </w:rPr>
        <w:t xml:space="preserve">20 марта </w:t>
      </w:r>
      <w:r w:rsidR="00F36982" w:rsidRPr="00961562">
        <w:rPr>
          <w:sz w:val="28"/>
          <w:szCs w:val="28"/>
        </w:rPr>
        <w:t>201</w:t>
      </w:r>
      <w:r w:rsidR="00BF4748">
        <w:rPr>
          <w:sz w:val="28"/>
          <w:szCs w:val="28"/>
        </w:rPr>
        <w:t>7</w:t>
      </w:r>
      <w:r w:rsidR="00F36982" w:rsidRPr="00961562">
        <w:rPr>
          <w:sz w:val="28"/>
          <w:szCs w:val="28"/>
        </w:rPr>
        <w:t xml:space="preserve"> года </w:t>
      </w:r>
      <w:r w:rsidR="002D5D41">
        <w:rPr>
          <w:sz w:val="28"/>
          <w:szCs w:val="28"/>
        </w:rPr>
        <w:br/>
      </w:r>
      <w:r w:rsidRPr="00961562">
        <w:rPr>
          <w:sz w:val="28"/>
          <w:szCs w:val="28"/>
        </w:rPr>
        <w:t>№</w:t>
      </w:r>
      <w:r w:rsidR="002D5D41">
        <w:rPr>
          <w:sz w:val="28"/>
          <w:szCs w:val="28"/>
        </w:rPr>
        <w:t xml:space="preserve"> 1-2/7</w:t>
      </w:r>
      <w:r w:rsidRPr="00961562">
        <w:rPr>
          <w:sz w:val="28"/>
          <w:szCs w:val="28"/>
        </w:rPr>
        <w:t>).</w:t>
      </w:r>
      <w:r w:rsidR="00F36982" w:rsidRPr="00961562">
        <w:rPr>
          <w:sz w:val="28"/>
          <w:szCs w:val="28"/>
        </w:rPr>
        <w:t xml:space="preserve"> </w:t>
      </w:r>
      <w:r w:rsidR="00961562">
        <w:rPr>
          <w:sz w:val="28"/>
          <w:szCs w:val="28"/>
        </w:rPr>
        <w:t xml:space="preserve"> </w:t>
      </w:r>
    </w:p>
    <w:p w:rsidR="007E2A91" w:rsidRPr="00CA3B87" w:rsidRDefault="007E2A91" w:rsidP="007E2A91">
      <w:pPr>
        <w:jc w:val="both"/>
        <w:rPr>
          <w:b/>
        </w:rPr>
      </w:pPr>
    </w:p>
    <w:tbl>
      <w:tblPr>
        <w:tblW w:w="97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332"/>
        <w:gridCol w:w="1418"/>
        <w:gridCol w:w="3969"/>
      </w:tblGrid>
      <w:tr w:rsidR="00CF3BFB" w:rsidRPr="00CE2544" w:rsidTr="00CE2544">
        <w:tc>
          <w:tcPr>
            <w:tcW w:w="4332" w:type="dxa"/>
            <w:shd w:val="clear" w:color="auto" w:fill="FFFFFF" w:themeFill="background1"/>
          </w:tcPr>
          <w:p w:rsidR="00CF3BFB" w:rsidRPr="00CE2544" w:rsidRDefault="00CF3BFB" w:rsidP="00CA3B87">
            <w:pPr>
              <w:jc w:val="center"/>
              <w:rPr>
                <w:b/>
                <w:sz w:val="28"/>
                <w:szCs w:val="28"/>
              </w:rPr>
            </w:pPr>
            <w:r w:rsidRPr="00CE2544">
              <w:rPr>
                <w:b/>
                <w:sz w:val="28"/>
                <w:szCs w:val="28"/>
              </w:rPr>
              <w:t>Предложения и замечания участников публичных слушаний</w:t>
            </w:r>
          </w:p>
        </w:tc>
        <w:tc>
          <w:tcPr>
            <w:tcW w:w="1418" w:type="dxa"/>
            <w:shd w:val="clear" w:color="auto" w:fill="FFFFFF" w:themeFill="background1"/>
          </w:tcPr>
          <w:p w:rsidR="00CF3BFB" w:rsidRPr="00CE2544" w:rsidRDefault="00CF3BFB" w:rsidP="00CF3BFB">
            <w:pPr>
              <w:jc w:val="center"/>
              <w:rPr>
                <w:b/>
                <w:sz w:val="28"/>
                <w:szCs w:val="28"/>
              </w:rPr>
            </w:pPr>
            <w:r w:rsidRPr="00CE2544">
              <w:rPr>
                <w:b/>
                <w:sz w:val="28"/>
                <w:szCs w:val="28"/>
              </w:rPr>
              <w:t>Количество</w:t>
            </w:r>
          </w:p>
        </w:tc>
        <w:tc>
          <w:tcPr>
            <w:tcW w:w="3969" w:type="dxa"/>
            <w:shd w:val="clear" w:color="auto" w:fill="FFFFFF" w:themeFill="background1"/>
          </w:tcPr>
          <w:p w:rsidR="00CF3BFB" w:rsidRPr="00CE2544" w:rsidRDefault="00CF3BFB" w:rsidP="00CA3B87">
            <w:pPr>
              <w:jc w:val="center"/>
              <w:rPr>
                <w:b/>
                <w:sz w:val="28"/>
                <w:szCs w:val="28"/>
              </w:rPr>
            </w:pPr>
            <w:r w:rsidRPr="00CE2544">
              <w:rPr>
                <w:b/>
                <w:sz w:val="28"/>
                <w:szCs w:val="28"/>
              </w:rPr>
              <w:t>Выводы Окружной комиссии</w:t>
            </w:r>
          </w:p>
        </w:tc>
      </w:tr>
      <w:tr w:rsidR="00CF3BFB" w:rsidRPr="00CE2544" w:rsidTr="00CE2544">
        <w:tc>
          <w:tcPr>
            <w:tcW w:w="4332" w:type="dxa"/>
            <w:shd w:val="clear" w:color="auto" w:fill="FFFFFF" w:themeFill="background1"/>
          </w:tcPr>
          <w:p w:rsidR="00CF3BFB" w:rsidRPr="00CE2544" w:rsidRDefault="00CF3BFB" w:rsidP="00F53C07">
            <w:pPr>
              <w:jc w:val="both"/>
              <w:rPr>
                <w:rFonts w:eastAsia="Calibri"/>
                <w:sz w:val="28"/>
                <w:szCs w:val="28"/>
                <w:lang w:eastAsia="en-US"/>
              </w:rPr>
            </w:pPr>
            <w:r w:rsidRPr="00CE2544">
              <w:rPr>
                <w:rFonts w:eastAsia="Calibri"/>
                <w:sz w:val="28"/>
                <w:szCs w:val="28"/>
                <w:lang w:eastAsia="en-US"/>
              </w:rPr>
              <w:t xml:space="preserve">Мы с коллегами три дня назад рассматривали этот вопрос и у меня возникают несколько вопросов, на которые я хотел бы обратить внимание представителей разработчиков и представителей города. Вопрос, что дорога уходит </w:t>
            </w:r>
            <w:proofErr w:type="gramStart"/>
            <w:r w:rsidRPr="00CE2544">
              <w:rPr>
                <w:rFonts w:eastAsia="Calibri"/>
                <w:sz w:val="28"/>
                <w:szCs w:val="28"/>
                <w:lang w:eastAsia="en-US"/>
              </w:rPr>
              <w:t>выше</w:t>
            </w:r>
            <w:proofErr w:type="gramEnd"/>
            <w:r w:rsidRPr="00CE2544">
              <w:rPr>
                <w:rFonts w:eastAsia="Calibri"/>
                <w:sz w:val="28"/>
                <w:szCs w:val="28"/>
                <w:lang w:eastAsia="en-US"/>
              </w:rPr>
              <w:t xml:space="preserve"> и она упирается в </w:t>
            </w:r>
            <w:proofErr w:type="spellStart"/>
            <w:r w:rsidRPr="00CE2544">
              <w:rPr>
                <w:rFonts w:eastAsia="Calibri"/>
                <w:sz w:val="28"/>
                <w:szCs w:val="28"/>
                <w:lang w:eastAsia="en-US"/>
              </w:rPr>
              <w:t>Юрловский</w:t>
            </w:r>
            <w:proofErr w:type="spellEnd"/>
            <w:r w:rsidRPr="00CE2544">
              <w:rPr>
                <w:rFonts w:eastAsia="Calibri"/>
                <w:sz w:val="28"/>
                <w:szCs w:val="28"/>
                <w:lang w:eastAsia="en-US"/>
              </w:rPr>
              <w:t xml:space="preserve"> проезд. Мы все прекрасно знаем, что на </w:t>
            </w:r>
            <w:proofErr w:type="spellStart"/>
            <w:r w:rsidRPr="00CE2544">
              <w:rPr>
                <w:rFonts w:eastAsia="Calibri"/>
                <w:sz w:val="28"/>
                <w:szCs w:val="28"/>
                <w:lang w:eastAsia="en-US"/>
              </w:rPr>
              <w:t>Юрловском</w:t>
            </w:r>
            <w:proofErr w:type="spellEnd"/>
            <w:r w:rsidRPr="00CE2544">
              <w:rPr>
                <w:rFonts w:eastAsia="Calibri"/>
                <w:sz w:val="28"/>
                <w:szCs w:val="28"/>
                <w:lang w:eastAsia="en-US"/>
              </w:rPr>
              <w:t xml:space="preserve"> проезде четыре школы, в которые постоянно ходят, которые ходят на физкультуру зимой, плюс - это главная детская площадка нашего района, которую открывал Сергей Семенович </w:t>
            </w:r>
            <w:proofErr w:type="spellStart"/>
            <w:proofErr w:type="gramStart"/>
            <w:r w:rsidRPr="00CE2544">
              <w:rPr>
                <w:rFonts w:eastAsia="Calibri"/>
                <w:sz w:val="28"/>
                <w:szCs w:val="28"/>
                <w:lang w:eastAsia="en-US"/>
              </w:rPr>
              <w:t>Собянин</w:t>
            </w:r>
            <w:proofErr w:type="spellEnd"/>
            <w:proofErr w:type="gramEnd"/>
            <w:r w:rsidRPr="00CE2544">
              <w:rPr>
                <w:rFonts w:eastAsia="Calibri"/>
                <w:sz w:val="28"/>
                <w:szCs w:val="28"/>
                <w:lang w:eastAsia="en-US"/>
              </w:rPr>
              <w:t xml:space="preserve"> у которой и так невозможно в выходные припарковаться. Там будет проходить магистральная трасса, представляете? Дальше каток, а чуть выше у нас храм. То есть на ту сторону у нас мигрируют люди. Правильно я понимаю, что в данный момент не рассматривается участок этой дорожной сети? И все мы прекрасно понимаем, что в </w:t>
            </w:r>
            <w:proofErr w:type="spellStart"/>
            <w:r w:rsidRPr="00CE2544">
              <w:rPr>
                <w:rFonts w:eastAsia="Calibri"/>
                <w:sz w:val="28"/>
                <w:szCs w:val="28"/>
                <w:lang w:eastAsia="en-US"/>
              </w:rPr>
              <w:lastRenderedPageBreak/>
              <w:t>Юрловский</w:t>
            </w:r>
            <w:proofErr w:type="spellEnd"/>
            <w:r w:rsidRPr="00CE2544">
              <w:rPr>
                <w:rFonts w:eastAsia="Calibri"/>
                <w:sz w:val="28"/>
                <w:szCs w:val="28"/>
                <w:lang w:eastAsia="en-US"/>
              </w:rPr>
              <w:t xml:space="preserve"> проезд будет утыкаться большое количество дополнительного автотранспорта, на детскую площадку остановиться будет невозможно, потому что там будут знаки точно и карманов там не будет. Что касается безопасности наших детей и детей, которые ходят по этому парку. Этот вопрос на первом месте. Второй вопрос у меня: Дорога проходит непосредственно из-за здания, которое принадлежит </w:t>
            </w:r>
            <w:proofErr w:type="spellStart"/>
            <w:r w:rsidRPr="00CE2544">
              <w:rPr>
                <w:rFonts w:eastAsia="Calibri"/>
                <w:sz w:val="28"/>
                <w:szCs w:val="28"/>
                <w:lang w:eastAsia="en-US"/>
              </w:rPr>
              <w:t>Адамасу</w:t>
            </w:r>
            <w:proofErr w:type="spellEnd"/>
            <w:r w:rsidRPr="00CE2544">
              <w:rPr>
                <w:rFonts w:eastAsia="Calibri"/>
                <w:sz w:val="28"/>
                <w:szCs w:val="28"/>
                <w:lang w:eastAsia="en-US"/>
              </w:rPr>
              <w:t>, почему дорога дол</w:t>
            </w:r>
            <w:r w:rsidR="00F53C07" w:rsidRPr="00CE2544">
              <w:rPr>
                <w:rFonts w:eastAsia="Calibri"/>
                <w:sz w:val="28"/>
                <w:szCs w:val="28"/>
                <w:lang w:eastAsia="en-US"/>
              </w:rPr>
              <w:t>жна делать такой крюк, что удоро</w:t>
            </w:r>
            <w:r w:rsidRPr="00CE2544">
              <w:rPr>
                <w:rFonts w:eastAsia="Calibri"/>
                <w:sz w:val="28"/>
                <w:szCs w:val="28"/>
                <w:lang w:eastAsia="en-US"/>
              </w:rPr>
              <w:t>жает проект в несколько миллионов, если не в несколько десятков миллионов рублей. Спасибо.</w:t>
            </w:r>
          </w:p>
        </w:tc>
        <w:tc>
          <w:tcPr>
            <w:tcW w:w="1418" w:type="dxa"/>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shd w:val="clear" w:color="auto" w:fill="FFFFFF" w:themeFill="background1"/>
          </w:tcPr>
          <w:p w:rsidR="00CF3BFB" w:rsidRPr="00CE2544" w:rsidRDefault="00CF3BFB" w:rsidP="004C21AF">
            <w:pPr>
              <w:jc w:val="both"/>
              <w:rPr>
                <w:rFonts w:eastAsia="Calibri"/>
                <w:sz w:val="28"/>
                <w:szCs w:val="28"/>
                <w:lang w:eastAsia="en-US"/>
              </w:rPr>
            </w:pPr>
            <w:proofErr w:type="spellStart"/>
            <w:r w:rsidRPr="00CE2544">
              <w:rPr>
                <w:rFonts w:eastAsia="Calibri"/>
                <w:sz w:val="28"/>
                <w:szCs w:val="28"/>
                <w:lang w:eastAsia="en-US"/>
              </w:rPr>
              <w:t>Юрловский</w:t>
            </w:r>
            <w:proofErr w:type="spellEnd"/>
            <w:r w:rsidRPr="00CE2544">
              <w:rPr>
                <w:rFonts w:eastAsia="Calibri"/>
                <w:sz w:val="28"/>
                <w:szCs w:val="28"/>
                <w:lang w:eastAsia="en-US"/>
              </w:rPr>
              <w:t xml:space="preserve"> проезд находится за границами проекта планировки. На пересечении ул. </w:t>
            </w:r>
            <w:proofErr w:type="gramStart"/>
            <w:r w:rsidR="00F53C07" w:rsidRPr="00CE2544">
              <w:rPr>
                <w:rFonts w:eastAsia="Calibri"/>
                <w:sz w:val="28"/>
                <w:szCs w:val="28"/>
                <w:lang w:eastAsia="en-US"/>
              </w:rPr>
              <w:t>Сельскохозяйственная</w:t>
            </w:r>
            <w:proofErr w:type="gramEnd"/>
            <w:r w:rsidRPr="00CE2544">
              <w:rPr>
                <w:rFonts w:eastAsia="Calibri"/>
                <w:sz w:val="28"/>
                <w:szCs w:val="28"/>
                <w:lang w:eastAsia="en-US"/>
              </w:rPr>
              <w:t xml:space="preserve"> с </w:t>
            </w:r>
            <w:proofErr w:type="spellStart"/>
            <w:r w:rsidRPr="00CE2544">
              <w:rPr>
                <w:rFonts w:eastAsia="Calibri"/>
                <w:sz w:val="28"/>
                <w:szCs w:val="28"/>
                <w:lang w:eastAsia="en-US"/>
              </w:rPr>
              <w:t>Юрловским</w:t>
            </w:r>
            <w:proofErr w:type="spellEnd"/>
            <w:r w:rsidRPr="00CE2544">
              <w:rPr>
                <w:rFonts w:eastAsia="Calibri"/>
                <w:sz w:val="28"/>
                <w:szCs w:val="28"/>
                <w:lang w:eastAsia="en-US"/>
              </w:rPr>
              <w:t xml:space="preserve"> проезд</w:t>
            </w:r>
            <w:r w:rsidR="00F53C07" w:rsidRPr="00CE2544">
              <w:rPr>
                <w:rFonts w:eastAsia="Calibri"/>
                <w:sz w:val="28"/>
                <w:szCs w:val="28"/>
                <w:lang w:eastAsia="en-US"/>
              </w:rPr>
              <w:t>ом</w:t>
            </w:r>
            <w:r w:rsidRPr="00CE2544">
              <w:rPr>
                <w:rFonts w:eastAsia="Calibri"/>
                <w:sz w:val="28"/>
                <w:szCs w:val="28"/>
                <w:lang w:eastAsia="en-US"/>
              </w:rPr>
              <w:t xml:space="preserve"> и ул. Мусор</w:t>
            </w:r>
            <w:r w:rsidR="00F53C07" w:rsidRPr="00CE2544">
              <w:rPr>
                <w:rFonts w:eastAsia="Calibri"/>
                <w:sz w:val="28"/>
                <w:szCs w:val="28"/>
                <w:lang w:eastAsia="en-US"/>
              </w:rPr>
              <w:t>гского предлагается устройство в</w:t>
            </w:r>
            <w:r w:rsidRPr="00CE2544">
              <w:rPr>
                <w:rFonts w:eastAsia="Calibri"/>
                <w:sz w:val="28"/>
                <w:szCs w:val="28"/>
                <w:lang w:eastAsia="en-US"/>
              </w:rPr>
              <w:t xml:space="preserve">неуличного перехода. </w:t>
            </w: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Размещение внеуличных переходов через </w:t>
            </w:r>
            <w:proofErr w:type="spellStart"/>
            <w:r w:rsidRPr="00CE2544">
              <w:rPr>
                <w:rFonts w:eastAsia="Calibri"/>
                <w:sz w:val="28"/>
                <w:szCs w:val="28"/>
                <w:lang w:eastAsia="en-US"/>
              </w:rPr>
              <w:t>Юрловский</w:t>
            </w:r>
            <w:proofErr w:type="spellEnd"/>
            <w:r w:rsidRPr="00CE2544">
              <w:rPr>
                <w:rFonts w:eastAsia="Calibri"/>
                <w:sz w:val="28"/>
                <w:szCs w:val="28"/>
                <w:lang w:eastAsia="en-US"/>
              </w:rPr>
              <w:t xml:space="preserve"> проезд необходимо учесть в рамках работ по повышению безопасности дорожного движения.</w:t>
            </w: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F53C07" w:rsidP="004C21AF">
            <w:pPr>
              <w:jc w:val="both"/>
              <w:rPr>
                <w:rFonts w:eastAsia="Calibri"/>
                <w:sz w:val="28"/>
                <w:szCs w:val="28"/>
                <w:lang w:eastAsia="en-US"/>
              </w:rPr>
            </w:pPr>
            <w:r w:rsidRPr="00CE2544">
              <w:rPr>
                <w:rFonts w:eastAsia="Calibri"/>
                <w:sz w:val="28"/>
                <w:szCs w:val="28"/>
                <w:lang w:eastAsia="en-US"/>
              </w:rPr>
              <w:t xml:space="preserve">Заказчику рассмотреть возможность учета предложения. </w:t>
            </w:r>
          </w:p>
          <w:p w:rsidR="00CF3BFB" w:rsidRPr="00CE2544" w:rsidRDefault="00CF3BFB" w:rsidP="00F53C07">
            <w:pPr>
              <w:jc w:val="both"/>
              <w:rPr>
                <w:rFonts w:eastAsia="Calibri"/>
                <w:sz w:val="28"/>
                <w:szCs w:val="28"/>
                <w:lang w:eastAsia="en-US"/>
              </w:rPr>
            </w:pPr>
          </w:p>
        </w:tc>
      </w:tr>
      <w:tr w:rsidR="00CF3BFB" w:rsidRPr="00CE2544" w:rsidTr="00CE2544">
        <w:tc>
          <w:tcPr>
            <w:tcW w:w="4332" w:type="dxa"/>
            <w:shd w:val="clear" w:color="auto" w:fill="FFFFFF" w:themeFill="background1"/>
          </w:tcPr>
          <w:p w:rsidR="00CF3BFB" w:rsidRPr="00CE2544" w:rsidRDefault="00CF3BFB" w:rsidP="004C21AF">
            <w:pPr>
              <w:jc w:val="both"/>
              <w:rPr>
                <w:rFonts w:eastAsia="Calibri"/>
                <w:sz w:val="28"/>
                <w:szCs w:val="28"/>
                <w:lang w:eastAsia="en-US"/>
              </w:rPr>
            </w:pPr>
            <w:proofErr w:type="gramStart"/>
            <w:r w:rsidRPr="00CE2544">
              <w:rPr>
                <w:rFonts w:eastAsia="Calibri"/>
                <w:sz w:val="28"/>
                <w:szCs w:val="28"/>
                <w:lang w:eastAsia="en-US"/>
              </w:rPr>
              <w:lastRenderedPageBreak/>
              <w:t>Скажите</w:t>
            </w:r>
            <w:proofErr w:type="gramEnd"/>
            <w:r w:rsidRPr="00CE2544">
              <w:rPr>
                <w:rFonts w:eastAsia="Calibri"/>
                <w:sz w:val="28"/>
                <w:szCs w:val="28"/>
                <w:lang w:eastAsia="en-US"/>
              </w:rPr>
              <w:t xml:space="preserve"> пожалуйста в чём будет заключаться реконструкция улицы Декабристов? В расширении, изменении направления или она останется в таком же состоянии как сегодня? В чём будет реконструкция? Зачем расширять улицу </w:t>
            </w:r>
            <w:proofErr w:type="spellStart"/>
            <w:r w:rsidRPr="00CE2544">
              <w:rPr>
                <w:rFonts w:eastAsia="Calibri"/>
                <w:sz w:val="28"/>
                <w:szCs w:val="28"/>
                <w:lang w:eastAsia="en-US"/>
              </w:rPr>
              <w:t>Олонецкая</w:t>
            </w:r>
            <w:proofErr w:type="spellEnd"/>
            <w:r w:rsidRPr="00CE2544">
              <w:rPr>
                <w:rFonts w:eastAsia="Calibri"/>
                <w:sz w:val="28"/>
                <w:szCs w:val="28"/>
                <w:lang w:eastAsia="en-US"/>
              </w:rPr>
              <w:t xml:space="preserve">, если сейчас речь идет о Сельскохозяйственной улице? При чём тут расширение </w:t>
            </w:r>
            <w:proofErr w:type="spellStart"/>
            <w:r w:rsidRPr="00CE2544">
              <w:rPr>
                <w:rFonts w:eastAsia="Calibri"/>
                <w:sz w:val="28"/>
                <w:szCs w:val="28"/>
                <w:lang w:eastAsia="en-US"/>
              </w:rPr>
              <w:t>Олонецкой</w:t>
            </w:r>
            <w:proofErr w:type="spellEnd"/>
            <w:r w:rsidRPr="00CE2544">
              <w:rPr>
                <w:rFonts w:eastAsia="Calibri"/>
                <w:sz w:val="28"/>
                <w:szCs w:val="28"/>
                <w:lang w:eastAsia="en-US"/>
              </w:rPr>
              <w:t xml:space="preserve"> улицы? </w:t>
            </w:r>
          </w:p>
        </w:tc>
        <w:tc>
          <w:tcPr>
            <w:tcW w:w="1418" w:type="dxa"/>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Расширение </w:t>
            </w:r>
            <w:proofErr w:type="spellStart"/>
            <w:r w:rsidRPr="00CE2544">
              <w:rPr>
                <w:rFonts w:eastAsia="Calibri"/>
                <w:sz w:val="28"/>
                <w:szCs w:val="28"/>
                <w:lang w:eastAsia="en-US"/>
              </w:rPr>
              <w:t>Олонецкой</w:t>
            </w:r>
            <w:proofErr w:type="spellEnd"/>
            <w:r w:rsidRPr="00CE2544">
              <w:rPr>
                <w:rFonts w:eastAsia="Calibri"/>
                <w:sz w:val="28"/>
                <w:szCs w:val="28"/>
                <w:lang w:eastAsia="en-US"/>
              </w:rPr>
              <w:t xml:space="preserve"> ул. не входит в границы проекта планировки. Ул. Декабристов расширяется до 2-х полос движения в каждую сторону для превышения пропускной способности.</w:t>
            </w:r>
          </w:p>
        </w:tc>
      </w:tr>
      <w:tr w:rsidR="00CF3BFB" w:rsidRPr="00CE2544" w:rsidTr="00CE2544">
        <w:tc>
          <w:tcPr>
            <w:tcW w:w="4332" w:type="dxa"/>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У меня для протокола информация – </w:t>
            </w:r>
            <w:proofErr w:type="gramStart"/>
            <w:r w:rsidRPr="00CE2544">
              <w:rPr>
                <w:rFonts w:eastAsia="Calibri"/>
                <w:sz w:val="28"/>
                <w:szCs w:val="28"/>
                <w:lang w:eastAsia="en-US"/>
              </w:rPr>
              <w:t>Экспозиция</w:t>
            </w:r>
            <w:proofErr w:type="gramEnd"/>
            <w:r w:rsidRPr="00CE2544">
              <w:rPr>
                <w:rFonts w:eastAsia="Calibri"/>
                <w:sz w:val="28"/>
                <w:szCs w:val="28"/>
                <w:lang w:eastAsia="en-US"/>
              </w:rPr>
              <w:t xml:space="preserve"> на сколько мне известно была до 3 марта. Мы пришли второго марта в 15.30 и нас не допустили на экспозицию. То есть мы были лишены нашего законного права на консультацию со специалистами. В проекте соответственно не разобрались достаточно хорошо. Не </w:t>
            </w:r>
            <w:proofErr w:type="gramStart"/>
            <w:r w:rsidRPr="00CE2544">
              <w:rPr>
                <w:rFonts w:eastAsia="Calibri"/>
                <w:sz w:val="28"/>
                <w:szCs w:val="28"/>
                <w:lang w:eastAsia="en-US"/>
              </w:rPr>
              <w:t>знаю</w:t>
            </w:r>
            <w:proofErr w:type="gramEnd"/>
            <w:r w:rsidRPr="00CE2544">
              <w:rPr>
                <w:rFonts w:eastAsia="Calibri"/>
                <w:sz w:val="28"/>
                <w:szCs w:val="28"/>
                <w:lang w:eastAsia="en-US"/>
              </w:rPr>
              <w:t xml:space="preserve"> как нам быть в такой ситуации. Я считаю, что это нарушение и что</w:t>
            </w:r>
            <w:proofErr w:type="gramStart"/>
            <w:r w:rsidRPr="00CE2544">
              <w:rPr>
                <w:rFonts w:eastAsia="Calibri"/>
                <w:sz w:val="28"/>
                <w:szCs w:val="28"/>
                <w:lang w:eastAsia="en-US"/>
              </w:rPr>
              <w:t xml:space="preserve">.. </w:t>
            </w:r>
            <w:proofErr w:type="gramEnd"/>
            <w:r w:rsidRPr="00CE2544">
              <w:rPr>
                <w:rFonts w:eastAsia="Calibri"/>
                <w:sz w:val="28"/>
                <w:szCs w:val="28"/>
                <w:lang w:eastAsia="en-US"/>
              </w:rPr>
              <w:t xml:space="preserve">В управе было какое-то заседание, не пустил охранник, мне пришлось позвонить всей инициативной группе, чтобы они </w:t>
            </w:r>
            <w:r w:rsidRPr="00CE2544">
              <w:rPr>
                <w:rFonts w:eastAsia="Calibri"/>
                <w:sz w:val="28"/>
                <w:szCs w:val="28"/>
                <w:lang w:eastAsia="en-US"/>
              </w:rPr>
              <w:lastRenderedPageBreak/>
              <w:t xml:space="preserve">не приходили. Почему Вы рассматриваете данный проект и хотите выплачивать компенсацию </w:t>
            </w:r>
            <w:proofErr w:type="spellStart"/>
            <w:r w:rsidRPr="00CE2544">
              <w:rPr>
                <w:rFonts w:eastAsia="Calibri"/>
                <w:sz w:val="28"/>
                <w:szCs w:val="28"/>
                <w:lang w:eastAsia="en-US"/>
              </w:rPr>
              <w:t>Адамасу</w:t>
            </w:r>
            <w:proofErr w:type="spellEnd"/>
            <w:r w:rsidRPr="00CE2544">
              <w:rPr>
                <w:rFonts w:eastAsia="Calibri"/>
                <w:color w:val="FF0000"/>
                <w:sz w:val="28"/>
                <w:szCs w:val="28"/>
                <w:lang w:eastAsia="en-US"/>
              </w:rPr>
              <w:t xml:space="preserve">, </w:t>
            </w:r>
            <w:r w:rsidRPr="00CE2544">
              <w:rPr>
                <w:rFonts w:eastAsia="Calibri"/>
                <w:sz w:val="28"/>
                <w:szCs w:val="28"/>
                <w:lang w:eastAsia="en-US"/>
              </w:rPr>
              <w:t xml:space="preserve">если у него там стоит </w:t>
            </w:r>
            <w:proofErr w:type="spellStart"/>
            <w:r w:rsidRPr="00CE2544">
              <w:rPr>
                <w:rFonts w:eastAsia="Calibri"/>
                <w:sz w:val="28"/>
                <w:szCs w:val="28"/>
                <w:lang w:eastAsia="en-US"/>
              </w:rPr>
              <w:t>самострой</w:t>
            </w:r>
            <w:proofErr w:type="spellEnd"/>
            <w:r w:rsidRPr="00CE2544">
              <w:rPr>
                <w:rFonts w:eastAsia="Calibri"/>
                <w:sz w:val="28"/>
                <w:szCs w:val="28"/>
                <w:lang w:eastAsia="en-US"/>
              </w:rPr>
              <w:t>? То есть, достаточно снести эти здания и не придется…</w:t>
            </w:r>
          </w:p>
        </w:tc>
        <w:tc>
          <w:tcPr>
            <w:tcW w:w="1418" w:type="dxa"/>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shd w:val="clear" w:color="auto" w:fill="FFFFFF" w:themeFill="background1"/>
          </w:tcPr>
          <w:p w:rsidR="00CF3BFB" w:rsidRPr="00CE2544" w:rsidRDefault="00F53C07" w:rsidP="004C21AF">
            <w:pPr>
              <w:jc w:val="both"/>
              <w:rPr>
                <w:rFonts w:eastAsia="Calibri"/>
                <w:sz w:val="28"/>
                <w:szCs w:val="28"/>
                <w:lang w:eastAsia="en-US"/>
              </w:rPr>
            </w:pPr>
            <w:r w:rsidRPr="00CE2544">
              <w:rPr>
                <w:rFonts w:eastAsia="Calibri"/>
                <w:sz w:val="28"/>
                <w:szCs w:val="28"/>
                <w:lang w:eastAsia="en-US"/>
              </w:rPr>
              <w:t xml:space="preserve">Заказчику рассмотреть возможность учета предложения. </w:t>
            </w:r>
          </w:p>
        </w:tc>
      </w:tr>
      <w:tr w:rsidR="00CF3BFB" w:rsidRPr="00CE2544" w:rsidTr="00CE2544">
        <w:tc>
          <w:tcPr>
            <w:tcW w:w="4332" w:type="dxa"/>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lastRenderedPageBreak/>
              <w:t xml:space="preserve">Хотелось бы отметить, я говорила, когда выставлялся часть проекта, что нужно подходить всегда системно, комплексно. То есть сейчас мы рассматриваем узкий кусочек участка, магистрали, которая будет окружного масштаба. Правильно? 2 класса? Получается так, что переходить будет в </w:t>
            </w:r>
            <w:proofErr w:type="spellStart"/>
            <w:r w:rsidRPr="00CE2544">
              <w:rPr>
                <w:rFonts w:eastAsia="Calibri"/>
                <w:sz w:val="28"/>
                <w:szCs w:val="28"/>
                <w:lang w:eastAsia="en-US"/>
              </w:rPr>
              <w:t>Юрловский</w:t>
            </w:r>
            <w:proofErr w:type="spellEnd"/>
            <w:r w:rsidRPr="00CE2544">
              <w:rPr>
                <w:rFonts w:eastAsia="Calibri"/>
                <w:sz w:val="28"/>
                <w:szCs w:val="28"/>
                <w:lang w:eastAsia="en-US"/>
              </w:rPr>
              <w:t xml:space="preserve"> проезд, который переходит в Римского-Корсакова. Римского-Корсакова не переходит ни куда, как Вы </w:t>
            </w:r>
            <w:proofErr w:type="gramStart"/>
            <w:r w:rsidRPr="00CE2544">
              <w:rPr>
                <w:rFonts w:eastAsia="Calibri"/>
                <w:sz w:val="28"/>
                <w:szCs w:val="28"/>
                <w:lang w:eastAsia="en-US"/>
              </w:rPr>
              <w:t>знаете там узкое бутылочное горлышко и соответственно стоят</w:t>
            </w:r>
            <w:proofErr w:type="gramEnd"/>
            <w:r w:rsidRPr="00CE2544">
              <w:rPr>
                <w:rFonts w:eastAsia="Calibri"/>
                <w:sz w:val="28"/>
                <w:szCs w:val="28"/>
                <w:lang w:eastAsia="en-US"/>
              </w:rPr>
              <w:t xml:space="preserve"> гаражи. Вот Вы понимаете, что Вы вообще делали расчет? Расскажите нам этот расчет. И второй вопрос у меня опять же про Мусоргского, 15 и </w:t>
            </w:r>
            <w:proofErr w:type="spellStart"/>
            <w:r w:rsidRPr="00CE2544">
              <w:rPr>
                <w:rFonts w:eastAsia="Calibri"/>
                <w:sz w:val="28"/>
                <w:szCs w:val="28"/>
                <w:lang w:eastAsia="en-US"/>
              </w:rPr>
              <w:t>Юрловский</w:t>
            </w:r>
            <w:proofErr w:type="spellEnd"/>
            <w:r w:rsidRPr="00CE2544">
              <w:rPr>
                <w:rFonts w:eastAsia="Calibri"/>
                <w:sz w:val="28"/>
                <w:szCs w:val="28"/>
                <w:lang w:eastAsia="en-US"/>
              </w:rPr>
              <w:t xml:space="preserve">, 1. </w:t>
            </w:r>
            <w:proofErr w:type="gramStart"/>
            <w:r w:rsidRPr="00CE2544">
              <w:rPr>
                <w:rFonts w:eastAsia="Calibri"/>
                <w:sz w:val="28"/>
                <w:szCs w:val="28"/>
                <w:lang w:eastAsia="en-US"/>
              </w:rPr>
              <w:t>Вы меряли</w:t>
            </w:r>
            <w:proofErr w:type="gramEnd"/>
            <w:r w:rsidRPr="00CE2544">
              <w:rPr>
                <w:rFonts w:eastAsia="Calibri"/>
                <w:sz w:val="28"/>
                <w:szCs w:val="28"/>
                <w:lang w:eastAsia="en-US"/>
              </w:rPr>
              <w:t xml:space="preserve"> расстояние от бортового камня до магистрали и до входа в подъезд? </w:t>
            </w:r>
          </w:p>
        </w:tc>
        <w:tc>
          <w:tcPr>
            <w:tcW w:w="1418" w:type="dxa"/>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shd w:val="clear" w:color="auto" w:fill="FFFFFF" w:themeFill="background1"/>
          </w:tcPr>
          <w:p w:rsidR="00CF3BFB" w:rsidRPr="00CE2544" w:rsidRDefault="00CF3BFB" w:rsidP="004C21AF">
            <w:pPr>
              <w:jc w:val="both"/>
              <w:rPr>
                <w:rFonts w:eastAsia="Calibri"/>
                <w:sz w:val="28"/>
                <w:szCs w:val="28"/>
                <w:lang w:eastAsia="en-US"/>
              </w:rPr>
            </w:pPr>
            <w:r w:rsidRPr="00CE2544">
              <w:rPr>
                <w:sz w:val="28"/>
                <w:szCs w:val="28"/>
              </w:rPr>
              <w:t>Проектом предусмотрена реконструкция Сельскохозяйственной ул. Основная проезжая часть имеет по 2-4 полосы для движения в каждую сторону. Односторонние боковые проезды по две полосы.</w:t>
            </w:r>
          </w:p>
        </w:tc>
      </w:tr>
      <w:tr w:rsidR="00CF3BFB" w:rsidRPr="00CE2544" w:rsidTr="00CE2544">
        <w:tc>
          <w:tcPr>
            <w:tcW w:w="4332" w:type="dxa"/>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Хочу напомнить, что этот год-год экологии. И вот сейчас я выясняю, перед началом нашего совещания, что при разработке данного проекта не был учтен, </w:t>
            </w:r>
            <w:r w:rsidR="006F1300">
              <w:rPr>
                <w:rFonts w:eastAsia="Calibri"/>
                <w:sz w:val="28"/>
                <w:szCs w:val="28"/>
                <w:lang w:eastAsia="en-US"/>
              </w:rPr>
              <w:t xml:space="preserve">как основополагающий документ </w:t>
            </w:r>
            <w:proofErr w:type="gramStart"/>
            <w:r w:rsidR="006F1300">
              <w:rPr>
                <w:rFonts w:eastAsia="Calibri"/>
                <w:sz w:val="28"/>
                <w:szCs w:val="28"/>
                <w:lang w:eastAsia="en-US"/>
              </w:rPr>
              <w:t>–</w:t>
            </w:r>
            <w:r w:rsidRPr="00CE2544">
              <w:rPr>
                <w:rFonts w:eastAsia="Calibri"/>
                <w:sz w:val="28"/>
                <w:szCs w:val="28"/>
                <w:lang w:eastAsia="en-US"/>
              </w:rPr>
              <w:t>Ф</w:t>
            </w:r>
            <w:proofErr w:type="gramEnd"/>
            <w:r w:rsidRPr="00CE2544">
              <w:rPr>
                <w:rFonts w:eastAsia="Calibri"/>
                <w:sz w:val="28"/>
                <w:szCs w:val="28"/>
                <w:lang w:eastAsia="en-US"/>
              </w:rPr>
              <w:t xml:space="preserve">едеральный закон об экологической экспертизе. Это преступление. Поэтому я </w:t>
            </w:r>
            <w:proofErr w:type="gramStart"/>
            <w:r w:rsidRPr="00CE2544">
              <w:rPr>
                <w:rFonts w:eastAsia="Calibri"/>
                <w:sz w:val="28"/>
                <w:szCs w:val="28"/>
                <w:lang w:eastAsia="en-US"/>
              </w:rPr>
              <w:t>спрашиваю</w:t>
            </w:r>
            <w:proofErr w:type="gramEnd"/>
            <w:r w:rsidRPr="00CE2544">
              <w:rPr>
                <w:rFonts w:eastAsia="Calibri"/>
                <w:sz w:val="28"/>
                <w:szCs w:val="28"/>
                <w:lang w:eastAsia="en-US"/>
              </w:rPr>
              <w:t xml:space="preserve"> почему Вы не учли этот закон? </w:t>
            </w:r>
            <w:proofErr w:type="gramStart"/>
            <w:r w:rsidRPr="00CE2544">
              <w:rPr>
                <w:rFonts w:eastAsia="Calibri"/>
                <w:sz w:val="28"/>
                <w:szCs w:val="28"/>
                <w:lang w:eastAsia="en-US"/>
              </w:rPr>
              <w:t>Пожалуйста</w:t>
            </w:r>
            <w:proofErr w:type="gramEnd"/>
            <w:r w:rsidRPr="00CE2544">
              <w:rPr>
                <w:rFonts w:eastAsia="Calibri"/>
                <w:sz w:val="28"/>
                <w:szCs w:val="28"/>
                <w:lang w:eastAsia="en-US"/>
              </w:rPr>
              <w:t xml:space="preserve"> ответьте. Основополагающий закон он должен не после рассматриваться, а этот закон должен быть положен при разработке данного проекта. Почему такое наплевательское отношение к </w:t>
            </w:r>
            <w:r w:rsidRPr="00CE2544">
              <w:rPr>
                <w:rFonts w:eastAsia="Calibri"/>
                <w:sz w:val="28"/>
                <w:szCs w:val="28"/>
                <w:lang w:eastAsia="en-US"/>
              </w:rPr>
              <w:lastRenderedPageBreak/>
              <w:t>Федеральному закону?</w:t>
            </w:r>
          </w:p>
        </w:tc>
        <w:tc>
          <w:tcPr>
            <w:tcW w:w="1418" w:type="dxa"/>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Проект планировки выполнен в соответствии с действующими нормативами.</w:t>
            </w:r>
          </w:p>
        </w:tc>
      </w:tr>
      <w:tr w:rsidR="00CF3BFB" w:rsidRPr="00CE2544" w:rsidTr="00CE2544">
        <w:tc>
          <w:tcPr>
            <w:tcW w:w="4332" w:type="dxa"/>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lastRenderedPageBreak/>
              <w:t>Будет ли прямой подъезд в шашлычную зону с улицы Декабристов?</w:t>
            </w:r>
          </w:p>
        </w:tc>
        <w:tc>
          <w:tcPr>
            <w:tcW w:w="1418" w:type="dxa"/>
            <w:shd w:val="clear" w:color="auto" w:fill="FFFFFF" w:themeFill="background1"/>
          </w:tcPr>
          <w:p w:rsidR="00CF3BFB" w:rsidRPr="00CE2544" w:rsidRDefault="00CF3BFB" w:rsidP="00CF3BFB">
            <w:pPr>
              <w:jc w:val="center"/>
              <w:rPr>
                <w:b/>
                <w:sz w:val="28"/>
                <w:szCs w:val="28"/>
              </w:rPr>
            </w:pPr>
            <w:r w:rsidRPr="00CE2544">
              <w:rPr>
                <w:b/>
                <w:sz w:val="28"/>
                <w:szCs w:val="28"/>
              </w:rPr>
              <w:t>2</w:t>
            </w:r>
          </w:p>
        </w:tc>
        <w:tc>
          <w:tcPr>
            <w:tcW w:w="3969" w:type="dxa"/>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Данный проезд сохранен в рамках проекта планировки территории</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У меня вопрос такой. В рамках развития </w:t>
            </w:r>
            <w:proofErr w:type="gramStart"/>
            <w:r w:rsidRPr="00CE2544">
              <w:rPr>
                <w:rFonts w:eastAsia="Calibri"/>
                <w:sz w:val="28"/>
                <w:szCs w:val="28"/>
                <w:lang w:eastAsia="en-US"/>
              </w:rPr>
              <w:t>вело-движения</w:t>
            </w:r>
            <w:proofErr w:type="gramEnd"/>
            <w:r w:rsidRPr="00CE2544">
              <w:rPr>
                <w:rFonts w:eastAsia="Calibri"/>
                <w:sz w:val="28"/>
                <w:szCs w:val="28"/>
                <w:lang w:eastAsia="en-US"/>
              </w:rPr>
              <w:t xml:space="preserve"> нашего города. Мы все прекрасно знаем, особенно молодежь, так сто пудов, что у нас по Ярославскому шоссе от </w:t>
            </w:r>
            <w:proofErr w:type="spellStart"/>
            <w:r w:rsidRPr="00CE2544">
              <w:rPr>
                <w:rFonts w:eastAsia="Calibri"/>
                <w:sz w:val="28"/>
                <w:szCs w:val="28"/>
                <w:lang w:eastAsia="en-US"/>
              </w:rPr>
              <w:t>МКАДа</w:t>
            </w:r>
            <w:proofErr w:type="spellEnd"/>
            <w:r w:rsidRPr="00CE2544">
              <w:rPr>
                <w:rFonts w:eastAsia="Calibri"/>
                <w:sz w:val="28"/>
                <w:szCs w:val="28"/>
                <w:lang w:eastAsia="en-US"/>
              </w:rPr>
              <w:t xml:space="preserve"> практически до ВДНХ, а дальше до центра у нас идет велодорожка. Совершенно </w:t>
            </w:r>
            <w:proofErr w:type="gramStart"/>
            <w:r w:rsidRPr="00CE2544">
              <w:rPr>
                <w:rFonts w:eastAsia="Calibri"/>
                <w:sz w:val="28"/>
                <w:szCs w:val="28"/>
                <w:lang w:eastAsia="en-US"/>
              </w:rPr>
              <w:t>шикарная</w:t>
            </w:r>
            <w:proofErr w:type="gramEnd"/>
            <w:r w:rsidRPr="00CE2544">
              <w:rPr>
                <w:rFonts w:eastAsia="Calibri"/>
                <w:sz w:val="28"/>
                <w:szCs w:val="28"/>
                <w:lang w:eastAsia="en-US"/>
              </w:rPr>
              <w:t xml:space="preserve">, замечательный проект, мы пользуемся. Почему у нас по этой нашей огромной, почти четырех километровой улице не предусмотрена велодорожка? Почему жители района </w:t>
            </w:r>
            <w:proofErr w:type="gramStart"/>
            <w:r w:rsidRPr="00CE2544">
              <w:rPr>
                <w:rFonts w:eastAsia="Calibri"/>
                <w:sz w:val="28"/>
                <w:szCs w:val="28"/>
                <w:lang w:eastAsia="en-US"/>
              </w:rPr>
              <w:t>Отрадное</w:t>
            </w:r>
            <w:proofErr w:type="gramEnd"/>
            <w:r w:rsidRPr="00CE2544">
              <w:rPr>
                <w:rFonts w:eastAsia="Calibri"/>
                <w:sz w:val="28"/>
                <w:szCs w:val="28"/>
                <w:lang w:eastAsia="en-US"/>
              </w:rPr>
              <w:t xml:space="preserve"> не можем попасть на работу или дальше? В наши парковые зоны: Ботанический сад, ВДНХ и далее Сокольники, пользуясь уже проложенной магистралью. Огромная просьба, а я говорю не только от себя, а я говорю и от группы молодежи, чтобы учли, чтобы нам не пришлось не по магистральной улице ехать, не мешать движению пешеходов. </w:t>
            </w:r>
            <w:proofErr w:type="gramStart"/>
            <w:r w:rsidRPr="00CE2544">
              <w:rPr>
                <w:rFonts w:eastAsia="Calibri"/>
                <w:sz w:val="28"/>
                <w:szCs w:val="28"/>
                <w:lang w:eastAsia="en-US"/>
              </w:rPr>
              <w:t>Пожалуйста</w:t>
            </w:r>
            <w:proofErr w:type="gramEnd"/>
            <w:r w:rsidRPr="00CE2544">
              <w:rPr>
                <w:rFonts w:eastAsia="Calibri"/>
                <w:sz w:val="28"/>
                <w:szCs w:val="28"/>
                <w:lang w:eastAsia="en-US"/>
              </w:rPr>
              <w:t xml:space="preserve"> будьте добры. И еще. Я как многодетный родитель хотела уточнить по поводу надземных переходов. Я правильно понимаю, что будут надземные переходы? </w:t>
            </w:r>
            <w:proofErr w:type="gramStart"/>
            <w:r w:rsidRPr="00CE2544">
              <w:rPr>
                <w:rFonts w:eastAsia="Calibri"/>
                <w:sz w:val="28"/>
                <w:szCs w:val="28"/>
                <w:lang w:eastAsia="en-US"/>
              </w:rPr>
              <w:t>Скажите</w:t>
            </w:r>
            <w:proofErr w:type="gramEnd"/>
            <w:r w:rsidRPr="00CE2544">
              <w:rPr>
                <w:rFonts w:eastAsia="Calibri"/>
                <w:sz w:val="28"/>
                <w:szCs w:val="28"/>
                <w:lang w:eastAsia="en-US"/>
              </w:rPr>
              <w:t xml:space="preserve"> пожалуйста где мы можем ознакомиться с тем, какой архитектуры это все будет? Потому что надземные переходы, через МКАД или еще где-то, на больших улицах, </w:t>
            </w:r>
            <w:proofErr w:type="gramStart"/>
            <w:r w:rsidRPr="00CE2544">
              <w:rPr>
                <w:rFonts w:eastAsia="Calibri"/>
                <w:sz w:val="28"/>
                <w:szCs w:val="28"/>
                <w:lang w:eastAsia="en-US"/>
              </w:rPr>
              <w:t>то</w:t>
            </w:r>
            <w:proofErr w:type="gramEnd"/>
            <w:r w:rsidRPr="00CE2544">
              <w:rPr>
                <w:rFonts w:eastAsia="Calibri"/>
                <w:sz w:val="28"/>
                <w:szCs w:val="28"/>
                <w:lang w:eastAsia="en-US"/>
              </w:rPr>
              <w:t xml:space="preserve"> что я видела. Мягко </w:t>
            </w:r>
            <w:proofErr w:type="gramStart"/>
            <w:r w:rsidRPr="00CE2544">
              <w:rPr>
                <w:rFonts w:eastAsia="Calibri"/>
                <w:sz w:val="28"/>
                <w:szCs w:val="28"/>
                <w:lang w:eastAsia="en-US"/>
              </w:rPr>
              <w:t>говоря</w:t>
            </w:r>
            <w:proofErr w:type="gramEnd"/>
            <w:r w:rsidRPr="00CE2544">
              <w:rPr>
                <w:rFonts w:eastAsia="Calibri"/>
                <w:sz w:val="28"/>
                <w:szCs w:val="28"/>
                <w:lang w:eastAsia="en-US"/>
              </w:rPr>
              <w:t xml:space="preserve"> не очень удобен для колясочников и для наших колясочек. Спортсмены еще разберутся, а вот с детьми и инвалиды? Какие проекты приблизительные?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CF3BFB" w:rsidRPr="00CE2544" w:rsidRDefault="00CF3BFB" w:rsidP="004C21AF">
            <w:pPr>
              <w:jc w:val="both"/>
              <w:rPr>
                <w:rFonts w:eastAsia="Calibri"/>
                <w:sz w:val="28"/>
                <w:szCs w:val="28"/>
                <w:lang w:eastAsia="en-US"/>
              </w:rPr>
            </w:pPr>
            <w:r w:rsidRPr="00CE2544">
              <w:rPr>
                <w:sz w:val="28"/>
                <w:szCs w:val="28"/>
              </w:rPr>
              <w:t xml:space="preserve">Проектом предусмотрены регулируемые и внеуличные переходы </w:t>
            </w:r>
          </w:p>
          <w:p w:rsidR="00CF3BFB" w:rsidRPr="00CE2544" w:rsidRDefault="00CF3BFB" w:rsidP="004C21AF">
            <w:pPr>
              <w:jc w:val="both"/>
              <w:rPr>
                <w:rFonts w:eastAsia="Calibri"/>
                <w:sz w:val="28"/>
                <w:szCs w:val="28"/>
                <w:lang w:eastAsia="en-US"/>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У меня вопрос еще. Пожалуйста </w:t>
            </w:r>
            <w:r w:rsidRPr="00CE2544">
              <w:rPr>
                <w:rFonts w:eastAsia="Calibri"/>
                <w:sz w:val="28"/>
                <w:szCs w:val="28"/>
                <w:lang w:eastAsia="en-US"/>
              </w:rPr>
              <w:lastRenderedPageBreak/>
              <w:t xml:space="preserve">скажите у нас в районе такая вот нехорошая обстановка сложилась с демонтажем гаражных объектов. Вот благодаря строительству и реконструкции этой </w:t>
            </w:r>
            <w:proofErr w:type="gramStart"/>
            <w:r w:rsidRPr="00CE2544">
              <w:rPr>
                <w:rFonts w:eastAsia="Calibri"/>
                <w:sz w:val="28"/>
                <w:szCs w:val="28"/>
                <w:lang w:eastAsia="en-US"/>
              </w:rPr>
              <w:t>магистрали</w:t>
            </w:r>
            <w:proofErr w:type="gramEnd"/>
            <w:r w:rsidRPr="00CE2544">
              <w:rPr>
                <w:rFonts w:eastAsia="Calibri"/>
                <w:sz w:val="28"/>
                <w:szCs w:val="28"/>
                <w:lang w:eastAsia="en-US"/>
              </w:rPr>
              <w:t xml:space="preserve"> сколько гаражных объектов будет демонтировано? И будут ли предоставлены </w:t>
            </w:r>
            <w:proofErr w:type="spellStart"/>
            <w:r w:rsidRPr="00CE2544">
              <w:rPr>
                <w:rFonts w:eastAsia="Calibri"/>
                <w:sz w:val="28"/>
                <w:szCs w:val="28"/>
                <w:lang w:eastAsia="en-US"/>
              </w:rPr>
              <w:t>гаражникам</w:t>
            </w:r>
            <w:proofErr w:type="spellEnd"/>
            <w:r w:rsidRPr="00CE2544">
              <w:rPr>
                <w:rFonts w:eastAsia="Calibri"/>
                <w:sz w:val="28"/>
                <w:szCs w:val="28"/>
                <w:lang w:eastAsia="en-US"/>
              </w:rPr>
              <w:t xml:space="preserve"> какие-то другие компенсационные участки, чтобы машины не стояли во дворах. А были </w:t>
            </w:r>
            <w:proofErr w:type="gramStart"/>
            <w:r w:rsidRPr="00CE2544">
              <w:rPr>
                <w:rFonts w:eastAsia="Calibri"/>
                <w:sz w:val="28"/>
                <w:szCs w:val="28"/>
                <w:lang w:eastAsia="en-US"/>
              </w:rPr>
              <w:t>в</w:t>
            </w:r>
            <w:proofErr w:type="gramEnd"/>
            <w:r w:rsidRPr="00CE2544">
              <w:rPr>
                <w:rFonts w:eastAsia="Calibri"/>
                <w:sz w:val="28"/>
                <w:szCs w:val="28"/>
                <w:lang w:eastAsia="en-US"/>
              </w:rPr>
              <w:t xml:space="preserve"> какой-то </w:t>
            </w:r>
            <w:proofErr w:type="spellStart"/>
            <w:r w:rsidRPr="00CE2544">
              <w:rPr>
                <w:rFonts w:eastAsia="Calibri"/>
                <w:sz w:val="28"/>
                <w:szCs w:val="28"/>
                <w:lang w:eastAsia="en-US"/>
              </w:rPr>
              <w:t>промзоне</w:t>
            </w:r>
            <w:proofErr w:type="spellEnd"/>
            <w:r w:rsidRPr="00CE2544">
              <w:rPr>
                <w:rFonts w:eastAsia="Calibri"/>
                <w:sz w:val="28"/>
                <w:szCs w:val="28"/>
                <w:lang w:eastAsia="en-U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При необходимости изъятия </w:t>
            </w:r>
            <w:r w:rsidRPr="00CE2544">
              <w:rPr>
                <w:rFonts w:eastAsia="Calibri"/>
                <w:sz w:val="28"/>
                <w:szCs w:val="28"/>
                <w:lang w:eastAsia="en-US"/>
              </w:rPr>
              <w:lastRenderedPageBreak/>
              <w:t>объектов гаражного назначения будет предусмотрена компенсация в соответствии с постановлением Правительства Москвы от 9 марта 2011 г. № 63-ПП</w:t>
            </w:r>
          </w:p>
          <w:p w:rsidR="00CF3BFB" w:rsidRPr="00CE2544" w:rsidRDefault="00CF3BFB" w:rsidP="004C21AF">
            <w:pPr>
              <w:jc w:val="both"/>
              <w:rPr>
                <w:rFonts w:eastAsia="Calibri"/>
                <w:sz w:val="28"/>
                <w:szCs w:val="28"/>
                <w:lang w:eastAsia="en-US"/>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proofErr w:type="gramStart"/>
            <w:r w:rsidRPr="00CE2544">
              <w:rPr>
                <w:rFonts w:eastAsia="Calibri"/>
                <w:sz w:val="28"/>
                <w:szCs w:val="28"/>
                <w:lang w:eastAsia="en-US"/>
              </w:rPr>
              <w:lastRenderedPageBreak/>
              <w:t>Скажите</w:t>
            </w:r>
            <w:proofErr w:type="gramEnd"/>
            <w:r w:rsidRPr="00CE2544">
              <w:rPr>
                <w:rFonts w:eastAsia="Calibri"/>
                <w:sz w:val="28"/>
                <w:szCs w:val="28"/>
                <w:lang w:eastAsia="en-US"/>
              </w:rPr>
              <w:t xml:space="preserve"> пожалуйста будет ли прямой проход с ул. Декабристов к </w:t>
            </w:r>
            <w:proofErr w:type="spellStart"/>
            <w:r w:rsidRPr="00CE2544">
              <w:rPr>
                <w:rFonts w:eastAsia="Calibri"/>
                <w:sz w:val="28"/>
                <w:szCs w:val="28"/>
                <w:lang w:eastAsia="en-US"/>
              </w:rPr>
              <w:t>Адамасу</w:t>
            </w:r>
            <w:proofErr w:type="spellEnd"/>
            <w:r w:rsidRPr="00CE2544">
              <w:rPr>
                <w:rFonts w:eastAsia="Calibri"/>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Проектом планировки предусмотрено</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Подскажите. Сейчас мы говорили про гаражи, которые на </w:t>
            </w:r>
            <w:proofErr w:type="gramStart"/>
            <w:r w:rsidRPr="00CE2544">
              <w:rPr>
                <w:rFonts w:eastAsia="Calibri"/>
                <w:sz w:val="28"/>
                <w:szCs w:val="28"/>
                <w:lang w:eastAsia="en-US"/>
              </w:rPr>
              <w:t>Сельскохозяйственной</w:t>
            </w:r>
            <w:proofErr w:type="gramEnd"/>
            <w:r w:rsidRPr="00CE2544">
              <w:rPr>
                <w:rFonts w:eastAsia="Calibri"/>
                <w:sz w:val="28"/>
                <w:szCs w:val="28"/>
                <w:lang w:eastAsia="en-US"/>
              </w:rPr>
              <w:t xml:space="preserve">. Действующие гаражи. МГСА на сколько я </w:t>
            </w:r>
            <w:proofErr w:type="gramStart"/>
            <w:r w:rsidRPr="00CE2544">
              <w:rPr>
                <w:rFonts w:eastAsia="Calibri"/>
                <w:sz w:val="28"/>
                <w:szCs w:val="28"/>
                <w:lang w:eastAsia="en-US"/>
              </w:rPr>
              <w:t>знаю</w:t>
            </w:r>
            <w:proofErr w:type="gramEnd"/>
            <w:r w:rsidRPr="00CE2544">
              <w:rPr>
                <w:rFonts w:eastAsia="Calibri"/>
                <w:sz w:val="28"/>
                <w:szCs w:val="28"/>
                <w:lang w:eastAsia="en-US"/>
              </w:rPr>
              <w:t xml:space="preserve"> не продлевают аренду или продлевают с большим натягом. Вопрос: сегодня эти гаражи действующие, а буквально через 11 месяцев уже нет. Мы говорим, что эти гаражи по сути уже не действующие? Осталось 11 месяцев до следующего продления аренды. Сегодня </w:t>
            </w:r>
            <w:proofErr w:type="gramStart"/>
            <w:r w:rsidRPr="00CE2544">
              <w:rPr>
                <w:rFonts w:eastAsia="Calibri"/>
                <w:sz w:val="28"/>
                <w:szCs w:val="28"/>
                <w:lang w:eastAsia="en-US"/>
              </w:rPr>
              <w:t>действует и Вы говорите</w:t>
            </w:r>
            <w:proofErr w:type="gramEnd"/>
            <w:r w:rsidRPr="00CE2544">
              <w:rPr>
                <w:rFonts w:eastAsia="Calibri"/>
                <w:sz w:val="28"/>
                <w:szCs w:val="28"/>
                <w:lang w:eastAsia="en-US"/>
              </w:rPr>
              <w:t xml:space="preserve">, что в соответствии с законом будет какая-то компенсация, но через 11 месяцев хорда не начнет даже строится, а гаражи пойдут под снос. Просто смотрел генплан вчера и </w:t>
            </w:r>
            <w:proofErr w:type="gramStart"/>
            <w:r w:rsidRPr="00CE2544">
              <w:rPr>
                <w:rFonts w:eastAsia="Calibri"/>
                <w:sz w:val="28"/>
                <w:szCs w:val="28"/>
                <w:lang w:eastAsia="en-US"/>
              </w:rPr>
              <w:t>Сельскохозяйственная</w:t>
            </w:r>
            <w:proofErr w:type="gramEnd"/>
            <w:r w:rsidRPr="00CE2544">
              <w:rPr>
                <w:rFonts w:eastAsia="Calibri"/>
                <w:sz w:val="28"/>
                <w:szCs w:val="28"/>
                <w:lang w:eastAsia="en-US"/>
              </w:rPr>
              <w:t xml:space="preserve"> проходит именно через мой гараж. И вопрос: через мой гараж все-таки или есть какая-то </w:t>
            </w:r>
            <w:proofErr w:type="gramStart"/>
            <w:r w:rsidRPr="00CE2544">
              <w:rPr>
                <w:rFonts w:eastAsia="Calibri"/>
                <w:sz w:val="28"/>
                <w:szCs w:val="28"/>
                <w:lang w:eastAsia="en-US"/>
              </w:rPr>
              <w:t>ошибка</w:t>
            </w:r>
            <w:proofErr w:type="gramEnd"/>
            <w:r w:rsidRPr="00CE2544">
              <w:rPr>
                <w:rFonts w:eastAsia="Calibri"/>
                <w:sz w:val="28"/>
                <w:szCs w:val="28"/>
                <w:lang w:eastAsia="en-US"/>
              </w:rPr>
              <w:t xml:space="preserve"> и мой гараж был задет случайно?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При необходимости изъятия объектов гаражного назначения будет предусмотрена компенсация в соответствии с постановлением Правительства Москвы от 9 марта 2011 г. № 63-ПП</w:t>
            </w:r>
          </w:p>
          <w:p w:rsidR="00CF3BFB" w:rsidRPr="00CE2544" w:rsidRDefault="00CF3BFB" w:rsidP="004C21AF">
            <w:pPr>
              <w:jc w:val="both"/>
              <w:rPr>
                <w:rFonts w:eastAsia="Calibri"/>
                <w:sz w:val="28"/>
                <w:szCs w:val="28"/>
                <w:lang w:eastAsia="en-US"/>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Так же имею здесь гаражи. Вопрос у меня следующий: Будет ли ул. Декабристов соединена с </w:t>
            </w:r>
            <w:proofErr w:type="spellStart"/>
            <w:r w:rsidRPr="00CE2544">
              <w:rPr>
                <w:rFonts w:eastAsia="Calibri"/>
                <w:sz w:val="28"/>
                <w:szCs w:val="28"/>
                <w:lang w:eastAsia="en-US"/>
              </w:rPr>
              <w:t>Игарским</w:t>
            </w:r>
            <w:proofErr w:type="spellEnd"/>
            <w:r w:rsidRPr="00CE2544">
              <w:rPr>
                <w:rFonts w:eastAsia="Calibri"/>
                <w:sz w:val="28"/>
                <w:szCs w:val="28"/>
                <w:lang w:eastAsia="en-US"/>
              </w:rPr>
              <w:t xml:space="preserve"> проездом? И второй вопрос, Вы так и не ответили: будет ли предусмотрена компенсация за снос </w:t>
            </w:r>
            <w:r w:rsidRPr="00CE2544">
              <w:rPr>
                <w:rFonts w:eastAsia="Calibri"/>
                <w:sz w:val="28"/>
                <w:szCs w:val="28"/>
                <w:lang w:eastAsia="en-US"/>
              </w:rPr>
              <w:lastRenderedPageBreak/>
              <w:t xml:space="preserve">металлических гаражей?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При необходимости изъятия объектов гаражного назначения будет предусмотрена компенсация в соответствии с постановлением Правительства Москвы от 9 </w:t>
            </w:r>
            <w:r w:rsidRPr="00CE2544">
              <w:rPr>
                <w:rFonts w:eastAsia="Calibri"/>
                <w:sz w:val="28"/>
                <w:szCs w:val="28"/>
                <w:lang w:eastAsia="en-US"/>
              </w:rPr>
              <w:lastRenderedPageBreak/>
              <w:t>марта 2011 г. № 63-ПП.</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lastRenderedPageBreak/>
              <w:t xml:space="preserve">В границах обозначенного проекта находится объект культурного наследия, принадлежавший усадьбе Свиблово. Вопрос: согласно проекту, данное здание изымается из собственности собственника. Отсюда вопрос, то есть если оно изымается, то </w:t>
            </w:r>
            <w:proofErr w:type="gramStart"/>
            <w:r w:rsidRPr="00CE2544">
              <w:rPr>
                <w:rFonts w:eastAsia="Calibri"/>
                <w:sz w:val="28"/>
                <w:szCs w:val="28"/>
                <w:lang w:eastAsia="en-US"/>
              </w:rPr>
              <w:t>есть</w:t>
            </w:r>
            <w:proofErr w:type="gramEnd"/>
            <w:r w:rsidRPr="00CE2544">
              <w:rPr>
                <w:rFonts w:eastAsia="Calibri"/>
                <w:sz w:val="28"/>
                <w:szCs w:val="28"/>
                <w:lang w:eastAsia="en-US"/>
              </w:rPr>
              <w:t xml:space="preserve"> кому оно будет принадлежать? В рамках проекта реконструкции проведена ли реставрация данного объекта культурного наследия? И со стороны инициативной группы просьба не изымать данный объект и не делить историческое домовладение 29, ныне занятое автосервисом на перекрестке Березовой аллеи и Сельскохозяйственной улицы и оставить его в покое.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Проектом планировки не предусмотрено изъятие объектов культурного наследия. </w:t>
            </w: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p>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В целях сохранения объектов культурного наследия на стадии рабочего проектирования будет предусмотрен раздел документации об оценке воздействия проводимых работ на выявленный объект культурного наследия «Корпус для ткацких станков, 1812-1822 гг., кон. XIX – нач. </w:t>
            </w:r>
            <w:proofErr w:type="gramStart"/>
            <w:r w:rsidRPr="00CE2544">
              <w:rPr>
                <w:rFonts w:eastAsia="Calibri"/>
                <w:sz w:val="28"/>
                <w:szCs w:val="28"/>
                <w:lang w:eastAsia="en-US"/>
              </w:rPr>
              <w:t>XX вв.» (расположенного по адресу:</w:t>
            </w:r>
            <w:proofErr w:type="gramEnd"/>
            <w:r w:rsidRPr="00CE2544">
              <w:rPr>
                <w:rFonts w:eastAsia="Calibri"/>
                <w:sz w:val="28"/>
                <w:szCs w:val="28"/>
                <w:lang w:eastAsia="en-US"/>
              </w:rPr>
              <w:t xml:space="preserve"> </w:t>
            </w:r>
            <w:proofErr w:type="gramStart"/>
            <w:r w:rsidRPr="00CE2544">
              <w:rPr>
                <w:rFonts w:eastAsia="Calibri"/>
                <w:sz w:val="28"/>
                <w:szCs w:val="28"/>
                <w:lang w:eastAsia="en-US"/>
              </w:rPr>
              <w:t>Сельскохозяйственная ул., д. 29).</w:t>
            </w:r>
            <w:proofErr w:type="gramEnd"/>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В рамках проекта Вы рассматриваете компенсационное озеленение. Я сравнил, что, во-первых компенсационное озеленение немножко меньше на 2, 5 гектара и оно в основном всё расположено в других районах города Москвы. Мое предложение такое, чтобы это компенсационное озеленение было в районе Отрадное.</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Компенсация природных и озелененных территорий предусматривается в соответствии со  ст. 54 Закона города Москвы № 28  от 25 июня 2008 г. «Градостроительного кодекса города Москвы».</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both"/>
              <w:rPr>
                <w:rFonts w:eastAsia="Calibri"/>
                <w:sz w:val="28"/>
                <w:szCs w:val="28"/>
                <w:lang w:eastAsia="en-US"/>
              </w:rPr>
            </w:pPr>
            <w:r w:rsidRPr="00CE2544">
              <w:rPr>
                <w:rFonts w:eastAsia="Calibri"/>
                <w:sz w:val="28"/>
                <w:szCs w:val="28"/>
                <w:lang w:eastAsia="en-US"/>
              </w:rPr>
              <w:t xml:space="preserve">Замечаний нет, все замечательно, одобряю, проект необходим для района, проект устраивает полностью! По данному проекту замечаний нет. Согласен. С проектом </w:t>
            </w:r>
            <w:proofErr w:type="gramStart"/>
            <w:r w:rsidRPr="00CE2544">
              <w:rPr>
                <w:rFonts w:eastAsia="Calibri"/>
                <w:sz w:val="28"/>
                <w:szCs w:val="28"/>
                <w:lang w:eastAsia="en-US"/>
              </w:rPr>
              <w:t>согласен</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10</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both"/>
              <w:rPr>
                <w:rFonts w:eastAsia="Calibri"/>
                <w:sz w:val="28"/>
                <w:szCs w:val="28"/>
                <w:lang w:eastAsia="en-US"/>
              </w:rPr>
            </w:pPr>
            <w:r w:rsidRPr="00CE2544">
              <w:rPr>
                <w:rFonts w:eastAsia="Calibri"/>
                <w:sz w:val="28"/>
                <w:szCs w:val="28"/>
                <w:lang w:eastAsia="en-US"/>
              </w:rPr>
              <w:t>Принято к сведению.</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rFonts w:eastAsia="Calibri"/>
                <w:sz w:val="28"/>
                <w:szCs w:val="28"/>
                <w:lang w:eastAsia="en-US"/>
              </w:rPr>
            </w:pPr>
            <w:r w:rsidRPr="00CE2544">
              <w:rPr>
                <w:rFonts w:eastAsia="Calibri"/>
                <w:sz w:val="28"/>
                <w:szCs w:val="28"/>
                <w:lang w:eastAsia="en-US"/>
              </w:rPr>
              <w:t xml:space="preserve">Необходимо сделать велодорожки до ботанического сада и ВДНХ, а также пешеходные зоны для передвижения жителей Отрадного до парка и ботанического сада Организация безопасности движения пешеходов к парку на </w:t>
            </w:r>
            <w:proofErr w:type="spellStart"/>
            <w:r w:rsidRPr="00CE2544">
              <w:rPr>
                <w:rFonts w:eastAsia="Calibri"/>
                <w:sz w:val="28"/>
                <w:szCs w:val="28"/>
                <w:lang w:eastAsia="en-US"/>
              </w:rPr>
              <w:lastRenderedPageBreak/>
              <w:t>Юрловском</w:t>
            </w:r>
            <w:proofErr w:type="spellEnd"/>
            <w:r w:rsidRPr="00CE2544">
              <w:rPr>
                <w:rFonts w:eastAsia="Calibri"/>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CF3BFB" w:rsidRPr="00CE2544" w:rsidRDefault="00CF3BFB" w:rsidP="00D97956">
            <w:pPr>
              <w:jc w:val="both"/>
              <w:rPr>
                <w:rFonts w:eastAsia="Calibri"/>
                <w:sz w:val="28"/>
                <w:szCs w:val="28"/>
                <w:lang w:eastAsia="en-US"/>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B30887">
            <w:pPr>
              <w:numPr>
                <w:ilvl w:val="0"/>
                <w:numId w:val="2"/>
              </w:numPr>
              <w:ind w:left="0" w:firstLine="0"/>
              <w:jc w:val="both"/>
              <w:rPr>
                <w:rFonts w:eastAsia="Calibri"/>
                <w:sz w:val="28"/>
                <w:szCs w:val="28"/>
                <w:lang w:eastAsia="en-US"/>
              </w:rPr>
            </w:pPr>
            <w:r w:rsidRPr="00CE2544">
              <w:rPr>
                <w:rFonts w:eastAsia="Calibri"/>
                <w:sz w:val="28"/>
                <w:szCs w:val="28"/>
                <w:lang w:eastAsia="en-US"/>
              </w:rPr>
              <w:lastRenderedPageBreak/>
              <w:t>Прошу обязательно учитывать нужды маломобильных групп населения: инвалидов, родителей с колясками и маленькими детьми и велосипедистов – при переходе магистрали, т.е. устройство удобных переходов и велодорожек.</w:t>
            </w:r>
          </w:p>
          <w:p w:rsidR="00CF3BFB" w:rsidRPr="00CE2544" w:rsidRDefault="00CF3BFB" w:rsidP="00B30887">
            <w:pPr>
              <w:numPr>
                <w:ilvl w:val="0"/>
                <w:numId w:val="2"/>
              </w:numPr>
              <w:ind w:left="0" w:firstLine="0"/>
              <w:jc w:val="both"/>
              <w:rPr>
                <w:rFonts w:eastAsia="Calibri"/>
                <w:sz w:val="28"/>
                <w:szCs w:val="28"/>
                <w:lang w:eastAsia="en-US"/>
              </w:rPr>
            </w:pPr>
            <w:r w:rsidRPr="00CE2544">
              <w:rPr>
                <w:rFonts w:eastAsia="Calibri"/>
                <w:sz w:val="28"/>
                <w:szCs w:val="28"/>
                <w:lang w:eastAsia="en-US"/>
              </w:rPr>
              <w:t>Обязательная установка стеклопакетов в домах, прилегающих к трассе</w:t>
            </w:r>
          </w:p>
          <w:p w:rsidR="00CF3BFB" w:rsidRPr="00CE2544" w:rsidRDefault="00CF3BFB" w:rsidP="00B30887">
            <w:pPr>
              <w:numPr>
                <w:ilvl w:val="0"/>
                <w:numId w:val="2"/>
              </w:numPr>
              <w:ind w:left="0" w:firstLine="0"/>
              <w:jc w:val="both"/>
              <w:rPr>
                <w:rFonts w:eastAsia="Calibri"/>
                <w:sz w:val="28"/>
                <w:szCs w:val="28"/>
                <w:lang w:eastAsia="en-US"/>
              </w:rPr>
            </w:pPr>
            <w:r w:rsidRPr="00CE2544">
              <w:rPr>
                <w:rFonts w:eastAsia="Calibri"/>
                <w:sz w:val="28"/>
                <w:szCs w:val="28"/>
                <w:lang w:eastAsia="en-US"/>
              </w:rPr>
              <w:t xml:space="preserve">Предусмотреть выезд в Бибирево с ул. </w:t>
            </w:r>
            <w:proofErr w:type="spellStart"/>
            <w:r w:rsidRPr="00CE2544">
              <w:rPr>
                <w:rFonts w:eastAsia="Calibri"/>
                <w:sz w:val="28"/>
                <w:szCs w:val="28"/>
                <w:lang w:eastAsia="en-US"/>
              </w:rPr>
              <w:t>Юрловский</w:t>
            </w:r>
            <w:proofErr w:type="spellEnd"/>
            <w:r w:rsidRPr="00CE2544">
              <w:rPr>
                <w:rFonts w:eastAsia="Calibri"/>
                <w:sz w:val="28"/>
                <w:szCs w:val="28"/>
                <w:lang w:eastAsia="en-US"/>
              </w:rPr>
              <w:t xml:space="preserve"> проезд напрямую на Алтуфьевское шоссе</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Принято к сведению</w:t>
            </w:r>
          </w:p>
        </w:tc>
      </w:tr>
      <w:tr w:rsidR="00F53C07"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F53C07" w:rsidRPr="00CE2544" w:rsidRDefault="00F53C07" w:rsidP="004C21AF">
            <w:pPr>
              <w:jc w:val="both"/>
              <w:rPr>
                <w:rFonts w:eastAsia="Calibri"/>
                <w:sz w:val="28"/>
                <w:szCs w:val="28"/>
                <w:lang w:eastAsia="en-US"/>
              </w:rPr>
            </w:pPr>
            <w:r w:rsidRPr="00CE2544">
              <w:rPr>
                <w:rFonts w:eastAsia="Calibri"/>
                <w:sz w:val="28"/>
                <w:szCs w:val="28"/>
                <w:lang w:eastAsia="en-US"/>
              </w:rPr>
              <w:t>Хочу велодорожки и удобные переходы через дорогу (я мама 5 детей)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F53C07" w:rsidRPr="00CE2544" w:rsidRDefault="00F53C07" w:rsidP="00CF3BFB">
            <w:pPr>
              <w:jc w:val="center"/>
              <w:rPr>
                <w:b/>
                <w:sz w:val="28"/>
                <w:szCs w:val="28"/>
              </w:rPr>
            </w:pPr>
            <w:r w:rsidRPr="00CE2544">
              <w:rPr>
                <w:b/>
                <w:sz w:val="28"/>
                <w:szCs w:val="28"/>
              </w:rPr>
              <w:t>1</w:t>
            </w:r>
          </w:p>
        </w:tc>
        <w:tc>
          <w:tcPr>
            <w:tcW w:w="3969" w:type="dxa"/>
            <w:vMerge w:val="restart"/>
            <w:tcBorders>
              <w:top w:val="single" w:sz="4" w:space="0" w:color="auto"/>
              <w:left w:val="single" w:sz="4" w:space="0" w:color="auto"/>
              <w:right w:val="single" w:sz="4" w:space="0" w:color="auto"/>
            </w:tcBorders>
            <w:shd w:val="clear" w:color="auto" w:fill="FFFFFF" w:themeFill="background1"/>
          </w:tcPr>
          <w:p w:rsidR="00F53C07" w:rsidRPr="00CE2544" w:rsidRDefault="00F53C07"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F53C07" w:rsidRPr="00CE2544" w:rsidRDefault="00F53C07" w:rsidP="004C21AF">
            <w:pPr>
              <w:jc w:val="both"/>
              <w:rPr>
                <w:rFonts w:eastAsia="Calibri"/>
                <w:sz w:val="28"/>
                <w:szCs w:val="28"/>
                <w:lang w:eastAsia="en-US"/>
              </w:rPr>
            </w:pPr>
            <w:r w:rsidRPr="00CE2544">
              <w:rPr>
                <w:sz w:val="28"/>
                <w:szCs w:val="28"/>
              </w:rPr>
              <w:t xml:space="preserve">Проектом предусмотрены регулируемые и внеуличные переходы </w:t>
            </w:r>
          </w:p>
        </w:tc>
      </w:tr>
      <w:tr w:rsidR="00F53C07"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F53C07" w:rsidRPr="00CE2544" w:rsidRDefault="00F53C07" w:rsidP="004C21AF">
            <w:pPr>
              <w:jc w:val="both"/>
              <w:rPr>
                <w:rFonts w:eastAsia="Calibri"/>
                <w:sz w:val="28"/>
                <w:szCs w:val="28"/>
                <w:lang w:eastAsia="en-US"/>
              </w:rPr>
            </w:pPr>
            <w:r w:rsidRPr="00CE2544">
              <w:rPr>
                <w:rFonts w:eastAsia="Calibri"/>
                <w:sz w:val="28"/>
                <w:szCs w:val="28"/>
                <w:lang w:eastAsia="en-US"/>
              </w:rPr>
              <w:t xml:space="preserve">Нужны велодорожки, озеленение хотелось бы видеть в </w:t>
            </w:r>
            <w:proofErr w:type="gramStart"/>
            <w:r w:rsidRPr="00CE2544">
              <w:rPr>
                <w:rFonts w:eastAsia="Calibri"/>
                <w:sz w:val="28"/>
                <w:szCs w:val="28"/>
                <w:lang w:eastAsia="en-US"/>
              </w:rPr>
              <w:t>Отрадном</w:t>
            </w:r>
            <w:proofErr w:type="gramEnd"/>
            <w:r w:rsidRPr="00CE2544">
              <w:rPr>
                <w:rFonts w:eastAsia="Calibri"/>
                <w:sz w:val="28"/>
                <w:szCs w:val="28"/>
                <w:lang w:eastAsia="en-US"/>
              </w:rPr>
              <w:t xml:space="preserve">, стеклопакеты, переходы через светофор. </w:t>
            </w:r>
            <w:proofErr w:type="spellStart"/>
            <w:r w:rsidRPr="00CE2544">
              <w:rPr>
                <w:rFonts w:eastAsia="Calibri"/>
                <w:sz w:val="28"/>
                <w:szCs w:val="28"/>
                <w:lang w:eastAsia="en-US"/>
              </w:rPr>
              <w:t>Юрловский</w:t>
            </w:r>
            <w:proofErr w:type="spellEnd"/>
            <w:r w:rsidRPr="00CE2544">
              <w:rPr>
                <w:rFonts w:eastAsia="Calibri"/>
                <w:sz w:val="28"/>
                <w:szCs w:val="28"/>
                <w:lang w:eastAsia="en-US"/>
              </w:rPr>
              <w:t xml:space="preserve"> соединить с районом Бибирево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F53C07" w:rsidRPr="00CE2544" w:rsidRDefault="00F53C07" w:rsidP="00CF3BFB">
            <w:pPr>
              <w:jc w:val="center"/>
              <w:rPr>
                <w:b/>
                <w:sz w:val="28"/>
                <w:szCs w:val="28"/>
              </w:rPr>
            </w:pPr>
            <w:r w:rsidRPr="00CE2544">
              <w:rPr>
                <w:b/>
                <w:sz w:val="28"/>
                <w:szCs w:val="28"/>
              </w:rPr>
              <w:t>1</w:t>
            </w:r>
          </w:p>
        </w:tc>
        <w:tc>
          <w:tcPr>
            <w:tcW w:w="3969" w:type="dxa"/>
            <w:vMerge/>
            <w:tcBorders>
              <w:left w:val="single" w:sz="4" w:space="0" w:color="auto"/>
              <w:bottom w:val="single" w:sz="4" w:space="0" w:color="auto"/>
              <w:right w:val="single" w:sz="4" w:space="0" w:color="auto"/>
            </w:tcBorders>
            <w:shd w:val="clear" w:color="auto" w:fill="FFFFFF" w:themeFill="background1"/>
          </w:tcPr>
          <w:p w:rsidR="00F53C07" w:rsidRPr="00CE2544" w:rsidRDefault="00F53C07" w:rsidP="00D97956">
            <w:pPr>
              <w:jc w:val="both"/>
              <w:rPr>
                <w:rFonts w:eastAsia="Calibri"/>
                <w:sz w:val="28"/>
                <w:szCs w:val="28"/>
                <w:lang w:eastAsia="en-US"/>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numPr>
                <w:ilvl w:val="0"/>
                <w:numId w:val="3"/>
              </w:numPr>
              <w:ind w:left="0" w:hanging="40"/>
              <w:jc w:val="both"/>
              <w:rPr>
                <w:rFonts w:eastAsia="Calibri"/>
                <w:sz w:val="28"/>
                <w:szCs w:val="28"/>
                <w:lang w:eastAsia="en-US"/>
              </w:rPr>
            </w:pPr>
            <w:r w:rsidRPr="00CE2544">
              <w:rPr>
                <w:rFonts w:eastAsia="Calibri"/>
                <w:sz w:val="28"/>
                <w:szCs w:val="28"/>
                <w:lang w:eastAsia="en-US"/>
              </w:rPr>
              <w:t xml:space="preserve">Организация пешеходных переходов на четную сторону </w:t>
            </w:r>
            <w:proofErr w:type="spellStart"/>
            <w:r w:rsidRPr="00CE2544">
              <w:rPr>
                <w:rFonts w:eastAsia="Calibri"/>
                <w:sz w:val="28"/>
                <w:szCs w:val="28"/>
                <w:lang w:eastAsia="en-US"/>
              </w:rPr>
              <w:t>Юрловского</w:t>
            </w:r>
            <w:proofErr w:type="spellEnd"/>
            <w:r w:rsidRPr="00CE2544">
              <w:rPr>
                <w:rFonts w:eastAsia="Calibri"/>
                <w:sz w:val="28"/>
                <w:szCs w:val="28"/>
                <w:lang w:eastAsia="en-US"/>
              </w:rPr>
              <w:t xml:space="preserve"> проезда</w:t>
            </w:r>
          </w:p>
          <w:p w:rsidR="00CF3BFB" w:rsidRPr="00CE2544" w:rsidRDefault="00CF3BFB" w:rsidP="00CF3BFB">
            <w:pPr>
              <w:numPr>
                <w:ilvl w:val="0"/>
                <w:numId w:val="3"/>
              </w:numPr>
              <w:ind w:left="0" w:hanging="40"/>
              <w:jc w:val="both"/>
              <w:rPr>
                <w:rFonts w:eastAsia="Calibri"/>
                <w:sz w:val="28"/>
                <w:szCs w:val="28"/>
                <w:lang w:eastAsia="en-US"/>
              </w:rPr>
            </w:pPr>
            <w:proofErr w:type="gramStart"/>
            <w:r w:rsidRPr="00CE2544">
              <w:rPr>
                <w:rFonts w:eastAsia="Calibri"/>
                <w:sz w:val="28"/>
                <w:szCs w:val="28"/>
                <w:lang w:eastAsia="en-US"/>
              </w:rPr>
              <w:t xml:space="preserve">Оборудование внеуличных переходов удобных для всех жителей района (семей с детскими колясками), </w:t>
            </w:r>
            <w:proofErr w:type="spellStart"/>
            <w:r w:rsidRPr="00CE2544">
              <w:rPr>
                <w:rFonts w:eastAsia="Calibri"/>
                <w:sz w:val="28"/>
                <w:szCs w:val="28"/>
                <w:lang w:eastAsia="en-US"/>
              </w:rPr>
              <w:t>велосепедистов</w:t>
            </w:r>
            <w:proofErr w:type="spellEnd"/>
            <w:r w:rsidRPr="00CE2544">
              <w:rPr>
                <w:rFonts w:eastAsia="Calibri"/>
                <w:sz w:val="28"/>
                <w:szCs w:val="28"/>
                <w:lang w:eastAsia="en-US"/>
              </w:rPr>
              <w:t xml:space="preserve"> и инвалидных колясок)</w:t>
            </w:r>
            <w:proofErr w:type="gramEnd"/>
          </w:p>
          <w:p w:rsidR="00CF3BFB" w:rsidRPr="00CE2544" w:rsidRDefault="00CF3BFB" w:rsidP="00CF3BFB">
            <w:pPr>
              <w:numPr>
                <w:ilvl w:val="0"/>
                <w:numId w:val="3"/>
              </w:numPr>
              <w:ind w:left="0" w:hanging="40"/>
              <w:jc w:val="both"/>
              <w:rPr>
                <w:rFonts w:eastAsia="Calibri"/>
                <w:sz w:val="28"/>
                <w:szCs w:val="28"/>
                <w:lang w:eastAsia="en-US"/>
              </w:rPr>
            </w:pPr>
            <w:r w:rsidRPr="00CE2544">
              <w:rPr>
                <w:rFonts w:eastAsia="Calibri"/>
                <w:sz w:val="28"/>
                <w:szCs w:val="28"/>
                <w:lang w:eastAsia="en-US"/>
              </w:rPr>
              <w:t xml:space="preserve">Создание велодорожек вдоль улицы </w:t>
            </w:r>
            <w:proofErr w:type="spellStart"/>
            <w:r w:rsidRPr="00CE2544">
              <w:rPr>
                <w:rFonts w:eastAsia="Calibri"/>
                <w:sz w:val="28"/>
                <w:szCs w:val="28"/>
                <w:lang w:eastAsia="en-US"/>
              </w:rPr>
              <w:t>Селькохозяйственной</w:t>
            </w:r>
            <w:proofErr w:type="spellEnd"/>
          </w:p>
          <w:p w:rsidR="00CF3BFB" w:rsidRPr="00CE2544" w:rsidRDefault="00CF3BFB" w:rsidP="00CF3BFB">
            <w:pPr>
              <w:numPr>
                <w:ilvl w:val="0"/>
                <w:numId w:val="3"/>
              </w:numPr>
              <w:ind w:left="0" w:hanging="40"/>
              <w:jc w:val="both"/>
              <w:rPr>
                <w:rFonts w:eastAsia="Calibri"/>
                <w:sz w:val="28"/>
                <w:szCs w:val="28"/>
                <w:lang w:eastAsia="en-US"/>
              </w:rPr>
            </w:pPr>
            <w:r w:rsidRPr="00CE2544">
              <w:rPr>
                <w:rFonts w:eastAsia="Calibri"/>
                <w:sz w:val="28"/>
                <w:szCs w:val="28"/>
                <w:lang w:eastAsia="en-US"/>
              </w:rPr>
              <w:t xml:space="preserve">Быстрейшее соединение </w:t>
            </w:r>
            <w:proofErr w:type="spellStart"/>
            <w:r w:rsidRPr="00CE2544">
              <w:rPr>
                <w:rFonts w:eastAsia="Calibri"/>
                <w:sz w:val="28"/>
                <w:szCs w:val="28"/>
                <w:lang w:eastAsia="en-US"/>
              </w:rPr>
              <w:t>Юрловского</w:t>
            </w:r>
            <w:proofErr w:type="spellEnd"/>
            <w:r w:rsidRPr="00CE2544">
              <w:rPr>
                <w:rFonts w:eastAsia="Calibri"/>
                <w:sz w:val="28"/>
                <w:szCs w:val="28"/>
                <w:lang w:eastAsia="en-US"/>
              </w:rPr>
              <w:t xml:space="preserve"> проезда с Алтуфьевским шоссе (выезд в район Бибирево)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CF3BFB" w:rsidRPr="00CE2544" w:rsidRDefault="00CF3BFB" w:rsidP="00D97956">
            <w:pPr>
              <w:jc w:val="both"/>
              <w:rPr>
                <w:rFonts w:eastAsia="Calibri"/>
                <w:sz w:val="28"/>
                <w:szCs w:val="28"/>
                <w:lang w:eastAsia="en-US"/>
              </w:rPr>
            </w:pPr>
            <w:r w:rsidRPr="00CE2544">
              <w:rPr>
                <w:sz w:val="28"/>
                <w:szCs w:val="28"/>
              </w:rPr>
              <w:t>Проектом предусмотрены регулируемые и внеуличные переходы</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jc w:val="both"/>
              <w:rPr>
                <w:sz w:val="28"/>
                <w:szCs w:val="28"/>
              </w:rPr>
            </w:pPr>
            <w:r w:rsidRPr="00CE2544">
              <w:rPr>
                <w:sz w:val="28"/>
                <w:szCs w:val="28"/>
              </w:rPr>
              <w:t xml:space="preserve">Предлагаю: включить в проект велодорожки по ул. </w:t>
            </w:r>
            <w:proofErr w:type="gramStart"/>
            <w:r w:rsidRPr="00CE2544">
              <w:rPr>
                <w:sz w:val="28"/>
                <w:szCs w:val="28"/>
              </w:rPr>
              <w:t>Сельскохозяйственная</w:t>
            </w:r>
            <w:proofErr w:type="gramEnd"/>
            <w:r w:rsidRPr="00CE2544">
              <w:rPr>
                <w:sz w:val="28"/>
                <w:szCs w:val="28"/>
              </w:rPr>
              <w:t xml:space="preserve">. Предусмотреть переходы по улице (наземные), необходимые маломобильным гражданам и людям с детьми. Установить </w:t>
            </w:r>
            <w:proofErr w:type="spellStart"/>
            <w:r w:rsidRPr="00CE2544">
              <w:rPr>
                <w:sz w:val="28"/>
                <w:szCs w:val="28"/>
              </w:rPr>
              <w:lastRenderedPageBreak/>
              <w:t>шумопоглащающие</w:t>
            </w:r>
            <w:proofErr w:type="spellEnd"/>
            <w:r w:rsidRPr="00CE2544">
              <w:rPr>
                <w:sz w:val="28"/>
                <w:szCs w:val="28"/>
              </w:rPr>
              <w:t xml:space="preserve"> экраны, проработать компенсационный механизм собственникам гаражных конструкций. Провести ремонт тротуаров на всей территории ул. Декабристов, не ограничиваясь рамками проекта.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CF3BFB" w:rsidRPr="00CE2544" w:rsidRDefault="00CF3BFB" w:rsidP="00D97956">
            <w:pPr>
              <w:jc w:val="both"/>
              <w:rPr>
                <w:rFonts w:eastAsia="Calibri"/>
                <w:sz w:val="28"/>
                <w:szCs w:val="28"/>
                <w:lang w:eastAsia="en-US"/>
              </w:rPr>
            </w:pPr>
            <w:r w:rsidRPr="00CE2544">
              <w:rPr>
                <w:sz w:val="28"/>
                <w:szCs w:val="28"/>
              </w:rPr>
              <w:t xml:space="preserve">Проектом предусмотрены регулируемые и внеуличные переходы. Внеуличные пешеходные переходы будут </w:t>
            </w:r>
            <w:r w:rsidRPr="00CE2544">
              <w:rPr>
                <w:sz w:val="28"/>
                <w:szCs w:val="28"/>
              </w:rPr>
              <w:lastRenderedPageBreak/>
              <w:t>обеспечены техническими средствами для удобства пользованиями ими маломобильными группами граждан,  людям с колясками, велосипедистами.</w:t>
            </w:r>
          </w:p>
          <w:p w:rsidR="00CF3BFB" w:rsidRPr="00CE2544" w:rsidRDefault="00CF3BFB" w:rsidP="004C21AF">
            <w:pPr>
              <w:jc w:val="both"/>
              <w:rPr>
                <w:sz w:val="28"/>
                <w:szCs w:val="28"/>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B30887">
            <w:pPr>
              <w:numPr>
                <w:ilvl w:val="0"/>
                <w:numId w:val="4"/>
              </w:numPr>
              <w:ind w:left="0" w:hanging="11"/>
              <w:jc w:val="both"/>
              <w:rPr>
                <w:sz w:val="28"/>
                <w:szCs w:val="28"/>
              </w:rPr>
            </w:pPr>
            <w:r w:rsidRPr="00CE2544">
              <w:rPr>
                <w:sz w:val="28"/>
                <w:szCs w:val="28"/>
              </w:rPr>
              <w:lastRenderedPageBreak/>
              <w:t xml:space="preserve">Организация пешеходных переходов по </w:t>
            </w:r>
            <w:proofErr w:type="spellStart"/>
            <w:r w:rsidRPr="00CE2544">
              <w:rPr>
                <w:sz w:val="28"/>
                <w:szCs w:val="28"/>
              </w:rPr>
              <w:t>Юрловскому</w:t>
            </w:r>
            <w:proofErr w:type="spellEnd"/>
            <w:r w:rsidRPr="00CE2544">
              <w:rPr>
                <w:sz w:val="28"/>
                <w:szCs w:val="28"/>
              </w:rPr>
              <w:t xml:space="preserve"> проезду</w:t>
            </w:r>
          </w:p>
          <w:p w:rsidR="00CF3BFB" w:rsidRPr="00CE2544" w:rsidRDefault="00CF3BFB" w:rsidP="00B30887">
            <w:pPr>
              <w:numPr>
                <w:ilvl w:val="0"/>
                <w:numId w:val="4"/>
              </w:numPr>
              <w:ind w:left="0" w:hanging="11"/>
              <w:jc w:val="both"/>
              <w:rPr>
                <w:sz w:val="28"/>
                <w:szCs w:val="28"/>
              </w:rPr>
            </w:pPr>
            <w:r w:rsidRPr="00CE2544">
              <w:rPr>
                <w:sz w:val="28"/>
                <w:szCs w:val="28"/>
              </w:rPr>
              <w:t>Организация велосипедных дорожек вдоль всей длины Сельскохозяйственной улицы</w:t>
            </w:r>
          </w:p>
          <w:p w:rsidR="00CF3BFB" w:rsidRPr="00CE2544" w:rsidRDefault="00CF3BFB" w:rsidP="00B30887">
            <w:pPr>
              <w:numPr>
                <w:ilvl w:val="0"/>
                <w:numId w:val="4"/>
              </w:numPr>
              <w:ind w:left="0" w:hanging="11"/>
              <w:jc w:val="both"/>
              <w:rPr>
                <w:sz w:val="28"/>
                <w:szCs w:val="28"/>
              </w:rPr>
            </w:pPr>
            <w:r w:rsidRPr="00CE2544">
              <w:rPr>
                <w:sz w:val="28"/>
                <w:szCs w:val="28"/>
              </w:rPr>
              <w:t>Удобные надземные переходы с учетом того, что ими будут пользоваться родители с колясками и инвалиды-колясочники</w:t>
            </w:r>
          </w:p>
          <w:p w:rsidR="00CF3BFB" w:rsidRPr="00CE2544" w:rsidRDefault="00CF3BFB" w:rsidP="00B30887">
            <w:pPr>
              <w:numPr>
                <w:ilvl w:val="0"/>
                <w:numId w:val="4"/>
              </w:numPr>
              <w:ind w:left="0" w:hanging="11"/>
              <w:jc w:val="both"/>
              <w:rPr>
                <w:sz w:val="28"/>
                <w:szCs w:val="28"/>
              </w:rPr>
            </w:pPr>
            <w:r w:rsidRPr="00CE2544">
              <w:rPr>
                <w:sz w:val="28"/>
                <w:szCs w:val="28"/>
              </w:rPr>
              <w:t>Обязательно озеленение вдоль дороги</w:t>
            </w:r>
          </w:p>
          <w:p w:rsidR="00CF3BFB" w:rsidRPr="00CE2544" w:rsidRDefault="00CF3BFB" w:rsidP="00B30887">
            <w:pPr>
              <w:numPr>
                <w:ilvl w:val="0"/>
                <w:numId w:val="4"/>
              </w:numPr>
              <w:ind w:left="0" w:hanging="11"/>
              <w:jc w:val="both"/>
              <w:rPr>
                <w:sz w:val="28"/>
                <w:szCs w:val="28"/>
              </w:rPr>
            </w:pPr>
            <w:r w:rsidRPr="00CE2544">
              <w:rPr>
                <w:sz w:val="28"/>
                <w:szCs w:val="28"/>
              </w:rPr>
              <w:t xml:space="preserve">Стеклопакеты для домов вдоль </w:t>
            </w:r>
            <w:proofErr w:type="spellStart"/>
            <w:r w:rsidRPr="00CE2544">
              <w:rPr>
                <w:sz w:val="28"/>
                <w:szCs w:val="28"/>
              </w:rPr>
              <w:t>строющийся</w:t>
            </w:r>
            <w:proofErr w:type="spellEnd"/>
            <w:r w:rsidRPr="00CE2544">
              <w:rPr>
                <w:sz w:val="28"/>
                <w:szCs w:val="28"/>
              </w:rPr>
              <w:t xml:space="preserve"> дороги. Мусоргского д. 15 и </w:t>
            </w:r>
            <w:proofErr w:type="spellStart"/>
            <w:r w:rsidRPr="00CE2544">
              <w:rPr>
                <w:sz w:val="28"/>
                <w:szCs w:val="28"/>
              </w:rPr>
              <w:t>Юрловский</w:t>
            </w:r>
            <w:proofErr w:type="spellEnd"/>
            <w:r w:rsidRPr="00CE2544">
              <w:rPr>
                <w:sz w:val="28"/>
                <w:szCs w:val="28"/>
              </w:rPr>
              <w:t xml:space="preserve"> проезд д 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6F1300" w:rsidRDefault="006F1300" w:rsidP="00D97956">
            <w:pPr>
              <w:jc w:val="both"/>
              <w:rPr>
                <w:sz w:val="28"/>
                <w:szCs w:val="28"/>
              </w:rPr>
            </w:pPr>
          </w:p>
          <w:p w:rsidR="006F1300" w:rsidRDefault="006F1300" w:rsidP="00D97956">
            <w:pPr>
              <w:jc w:val="both"/>
              <w:rPr>
                <w:sz w:val="28"/>
                <w:szCs w:val="28"/>
              </w:rPr>
            </w:pPr>
          </w:p>
          <w:p w:rsidR="006F1300" w:rsidRDefault="006F1300" w:rsidP="00D97956">
            <w:pPr>
              <w:jc w:val="both"/>
              <w:rPr>
                <w:sz w:val="28"/>
                <w:szCs w:val="28"/>
              </w:rPr>
            </w:pPr>
          </w:p>
          <w:p w:rsidR="006F1300" w:rsidRDefault="006F1300" w:rsidP="00D97956">
            <w:pPr>
              <w:jc w:val="both"/>
              <w:rPr>
                <w:sz w:val="28"/>
                <w:szCs w:val="28"/>
              </w:rPr>
            </w:pPr>
          </w:p>
          <w:p w:rsidR="006F1300" w:rsidRDefault="006F1300" w:rsidP="00D97956">
            <w:pPr>
              <w:jc w:val="both"/>
              <w:rPr>
                <w:sz w:val="28"/>
                <w:szCs w:val="28"/>
              </w:rPr>
            </w:pPr>
          </w:p>
          <w:p w:rsidR="00CF3BFB" w:rsidRPr="00CE2544" w:rsidRDefault="00CF3BFB" w:rsidP="00D97956">
            <w:pPr>
              <w:jc w:val="both"/>
              <w:rPr>
                <w:sz w:val="28"/>
                <w:szCs w:val="28"/>
              </w:rPr>
            </w:pPr>
            <w:r w:rsidRPr="00CE2544">
              <w:rPr>
                <w:sz w:val="28"/>
                <w:szCs w:val="28"/>
              </w:rPr>
              <w:t>Проектом предусмотрены регулируемые и внеуличные переходы</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pStyle w:val="a6"/>
              <w:ind w:left="0"/>
              <w:jc w:val="both"/>
              <w:rPr>
                <w:sz w:val="28"/>
                <w:szCs w:val="28"/>
              </w:rPr>
            </w:pPr>
            <w:proofErr w:type="spellStart"/>
            <w:r w:rsidRPr="00CE2544">
              <w:rPr>
                <w:sz w:val="28"/>
                <w:szCs w:val="28"/>
              </w:rPr>
              <w:t>Юрловский</w:t>
            </w:r>
            <w:proofErr w:type="spellEnd"/>
            <w:r w:rsidRPr="00CE2544">
              <w:rPr>
                <w:sz w:val="28"/>
                <w:szCs w:val="28"/>
              </w:rPr>
              <w:t xml:space="preserve"> проезд – необходимо обеспечить доступ жителей на спортивные площадки и зону отдыха – регулируемые пешеходные переходы.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pStyle w:val="a6"/>
              <w:ind w:left="0"/>
              <w:jc w:val="both"/>
              <w:rPr>
                <w:sz w:val="28"/>
                <w:szCs w:val="28"/>
              </w:rPr>
            </w:pPr>
            <w:r w:rsidRPr="00CE2544">
              <w:rPr>
                <w:sz w:val="28"/>
                <w:szCs w:val="28"/>
              </w:rPr>
              <w:t>Проектом предусмотрены регулируемые и внеуличные переходы</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4C21AF">
            <w:pPr>
              <w:pStyle w:val="a6"/>
              <w:ind w:left="0"/>
              <w:jc w:val="both"/>
              <w:rPr>
                <w:sz w:val="28"/>
                <w:szCs w:val="28"/>
              </w:rPr>
            </w:pPr>
            <w:r w:rsidRPr="00CE2544">
              <w:rPr>
                <w:sz w:val="28"/>
                <w:szCs w:val="28"/>
              </w:rPr>
              <w:t xml:space="preserve">Прошу обеспечить проезд </w:t>
            </w:r>
            <w:proofErr w:type="spellStart"/>
            <w:r w:rsidRPr="00CE2544">
              <w:rPr>
                <w:sz w:val="28"/>
                <w:szCs w:val="28"/>
              </w:rPr>
              <w:t>велотранспорта</w:t>
            </w:r>
            <w:proofErr w:type="spellEnd"/>
            <w:r w:rsidRPr="00CE2544">
              <w:rPr>
                <w:sz w:val="28"/>
                <w:szCs w:val="28"/>
              </w:rPr>
              <w:t xml:space="preserve"> по улице Сельскохозяйственной путем прокладки велодорожек и соединения с действующей вело транспортной сети вдоль Яузы и обеспечение подъезда велосипедов в </w:t>
            </w:r>
            <w:proofErr w:type="spellStart"/>
            <w:r w:rsidRPr="00CE2544">
              <w:rPr>
                <w:sz w:val="28"/>
                <w:szCs w:val="28"/>
              </w:rPr>
              <w:t>ботсад</w:t>
            </w:r>
            <w:proofErr w:type="spellEnd"/>
            <w:r w:rsidRPr="00CE2544">
              <w:rPr>
                <w:sz w:val="28"/>
                <w:szCs w:val="28"/>
              </w:rPr>
              <w:t xml:space="preserve"> со стороны С-х улицы также прошу увеличить число наземных переходов с вызывной кнопкой и уменьшить число внеуличных переходов. Люди ленивы, старики и многие люди с колясками будут стремиться срезать путь. Также прошу обеспечить наземные переходы с кнопкой со стороны Яузы в направлениях </w:t>
            </w:r>
            <w:proofErr w:type="spellStart"/>
            <w:r w:rsidRPr="00CE2544">
              <w:rPr>
                <w:sz w:val="28"/>
                <w:szCs w:val="28"/>
              </w:rPr>
              <w:t>бот</w:t>
            </w:r>
            <w:proofErr w:type="gramStart"/>
            <w:r w:rsidRPr="00CE2544">
              <w:rPr>
                <w:sz w:val="28"/>
                <w:szCs w:val="28"/>
              </w:rPr>
              <w:t>.С</w:t>
            </w:r>
            <w:proofErr w:type="gramEnd"/>
            <w:r w:rsidRPr="00CE2544">
              <w:rPr>
                <w:sz w:val="28"/>
                <w:szCs w:val="28"/>
              </w:rPr>
              <w:t>ада</w:t>
            </w:r>
            <w:proofErr w:type="spellEnd"/>
            <w:r w:rsidRPr="00CE2544">
              <w:rPr>
                <w:sz w:val="28"/>
                <w:szCs w:val="28"/>
              </w:rPr>
              <w:t xml:space="preserve"> и северного </w:t>
            </w:r>
            <w:proofErr w:type="spellStart"/>
            <w:r w:rsidRPr="00CE2544">
              <w:rPr>
                <w:sz w:val="28"/>
                <w:szCs w:val="28"/>
              </w:rPr>
              <w:t>КПП</w:t>
            </w:r>
            <w:proofErr w:type="spellEnd"/>
            <w:r w:rsidRPr="00CE2544">
              <w:rPr>
                <w:sz w:val="28"/>
                <w:szCs w:val="28"/>
              </w:rPr>
              <w:t xml:space="preserve"> ВДНХ</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CF3BFB" w:rsidRPr="00CE2544" w:rsidRDefault="00CF3BFB" w:rsidP="00D97956">
            <w:pPr>
              <w:pStyle w:val="a6"/>
              <w:ind w:left="0"/>
              <w:jc w:val="both"/>
              <w:rPr>
                <w:sz w:val="28"/>
                <w:szCs w:val="28"/>
              </w:rPr>
            </w:pPr>
            <w:r w:rsidRPr="00CE2544">
              <w:rPr>
                <w:sz w:val="28"/>
                <w:szCs w:val="28"/>
              </w:rPr>
              <w:t>Проектом предусмотрены регулируемые и внеуличные переходы</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B30887">
            <w:pPr>
              <w:numPr>
                <w:ilvl w:val="0"/>
                <w:numId w:val="5"/>
              </w:numPr>
              <w:ind w:left="0" w:hanging="11"/>
              <w:jc w:val="both"/>
              <w:rPr>
                <w:rFonts w:eastAsia="Calibri"/>
                <w:sz w:val="28"/>
                <w:szCs w:val="28"/>
                <w:lang w:eastAsia="en-US"/>
              </w:rPr>
            </w:pPr>
            <w:r w:rsidRPr="00CE2544">
              <w:rPr>
                <w:rFonts w:eastAsia="Calibri"/>
                <w:sz w:val="28"/>
                <w:szCs w:val="28"/>
                <w:lang w:eastAsia="en-US"/>
              </w:rPr>
              <w:lastRenderedPageBreak/>
              <w:t xml:space="preserve">Организация доп. Пешеходных переходов через </w:t>
            </w:r>
            <w:proofErr w:type="spellStart"/>
            <w:r w:rsidRPr="00CE2544">
              <w:rPr>
                <w:rFonts w:eastAsia="Calibri"/>
                <w:sz w:val="28"/>
                <w:szCs w:val="28"/>
                <w:lang w:eastAsia="en-US"/>
              </w:rPr>
              <w:t>Юрл</w:t>
            </w:r>
            <w:proofErr w:type="spellEnd"/>
            <w:r w:rsidRPr="00CE2544">
              <w:rPr>
                <w:rFonts w:eastAsia="Calibri"/>
                <w:sz w:val="28"/>
                <w:szCs w:val="28"/>
                <w:lang w:eastAsia="en-US"/>
              </w:rPr>
              <w:t xml:space="preserve">. </w:t>
            </w:r>
            <w:proofErr w:type="spellStart"/>
            <w:r w:rsidRPr="00CE2544">
              <w:rPr>
                <w:rFonts w:eastAsia="Calibri"/>
                <w:sz w:val="28"/>
                <w:szCs w:val="28"/>
                <w:lang w:eastAsia="en-US"/>
              </w:rPr>
              <w:t>пр</w:t>
            </w:r>
            <w:proofErr w:type="spellEnd"/>
            <w:r w:rsidRPr="00CE2544">
              <w:rPr>
                <w:rFonts w:eastAsia="Calibri"/>
                <w:sz w:val="28"/>
                <w:szCs w:val="28"/>
                <w:lang w:eastAsia="en-US"/>
              </w:rPr>
              <w:t>-д с установкой заграждений и светофоров</w:t>
            </w:r>
          </w:p>
          <w:p w:rsidR="00CF3BFB" w:rsidRPr="00CE2544" w:rsidRDefault="00CF3BFB" w:rsidP="00B30887">
            <w:pPr>
              <w:numPr>
                <w:ilvl w:val="0"/>
                <w:numId w:val="5"/>
              </w:numPr>
              <w:ind w:left="0" w:hanging="11"/>
              <w:jc w:val="both"/>
              <w:rPr>
                <w:rFonts w:eastAsia="Calibri"/>
                <w:sz w:val="28"/>
                <w:szCs w:val="28"/>
                <w:lang w:eastAsia="en-US"/>
              </w:rPr>
            </w:pPr>
            <w:r w:rsidRPr="00CE2544">
              <w:rPr>
                <w:rFonts w:eastAsia="Calibri"/>
                <w:sz w:val="28"/>
                <w:szCs w:val="28"/>
                <w:lang w:eastAsia="en-US"/>
              </w:rPr>
              <w:t>При создании внеуличных пешеходных переходов необходимо учитывать интересы маломобильных групп населения</w:t>
            </w:r>
          </w:p>
          <w:p w:rsidR="00CF3BFB" w:rsidRPr="00CE2544" w:rsidRDefault="00CF3BFB" w:rsidP="00B30887">
            <w:pPr>
              <w:numPr>
                <w:ilvl w:val="0"/>
                <w:numId w:val="5"/>
              </w:numPr>
              <w:ind w:left="0" w:hanging="11"/>
              <w:jc w:val="both"/>
              <w:rPr>
                <w:rFonts w:eastAsia="Calibri"/>
                <w:sz w:val="28"/>
                <w:szCs w:val="28"/>
                <w:lang w:eastAsia="en-US"/>
              </w:rPr>
            </w:pPr>
            <w:r w:rsidRPr="00CE2544">
              <w:rPr>
                <w:rFonts w:eastAsia="Calibri"/>
                <w:sz w:val="28"/>
                <w:szCs w:val="28"/>
                <w:lang w:eastAsia="en-US"/>
              </w:rPr>
              <w:t xml:space="preserve">Продумать (организовать) дополнительный выезд на </w:t>
            </w:r>
            <w:proofErr w:type="spellStart"/>
            <w:r w:rsidRPr="00CE2544">
              <w:rPr>
                <w:rFonts w:eastAsia="Calibri"/>
                <w:sz w:val="28"/>
                <w:szCs w:val="28"/>
                <w:lang w:eastAsia="en-US"/>
              </w:rPr>
              <w:t>Алтуф</w:t>
            </w:r>
            <w:proofErr w:type="gramStart"/>
            <w:r w:rsidRPr="00CE2544">
              <w:rPr>
                <w:rFonts w:eastAsia="Calibri"/>
                <w:sz w:val="28"/>
                <w:szCs w:val="28"/>
                <w:lang w:eastAsia="en-US"/>
              </w:rPr>
              <w:t>.ш</w:t>
            </w:r>
            <w:proofErr w:type="gramEnd"/>
            <w:r w:rsidRPr="00CE2544">
              <w:rPr>
                <w:rFonts w:eastAsia="Calibri"/>
                <w:sz w:val="28"/>
                <w:szCs w:val="28"/>
                <w:lang w:eastAsia="en-US"/>
              </w:rPr>
              <w:t>оссе</w:t>
            </w:r>
            <w:proofErr w:type="spellEnd"/>
            <w:r w:rsidRPr="00CE2544">
              <w:rPr>
                <w:rFonts w:eastAsia="Calibri"/>
                <w:sz w:val="28"/>
                <w:szCs w:val="28"/>
                <w:lang w:eastAsia="en-US"/>
              </w:rPr>
              <w:t>. Организовать выезд через Бибирево.</w:t>
            </w:r>
          </w:p>
          <w:p w:rsidR="00CF3BFB" w:rsidRPr="00CE2544" w:rsidRDefault="00CF3BFB" w:rsidP="00B30887">
            <w:pPr>
              <w:numPr>
                <w:ilvl w:val="0"/>
                <w:numId w:val="5"/>
              </w:numPr>
              <w:ind w:left="0" w:hanging="11"/>
              <w:jc w:val="both"/>
              <w:rPr>
                <w:rFonts w:eastAsia="Calibri"/>
                <w:sz w:val="28"/>
                <w:szCs w:val="28"/>
                <w:lang w:eastAsia="en-US"/>
              </w:rPr>
            </w:pPr>
            <w:proofErr w:type="spellStart"/>
            <w:r w:rsidRPr="00CE2544">
              <w:rPr>
                <w:rFonts w:eastAsia="Calibri"/>
                <w:sz w:val="28"/>
                <w:szCs w:val="28"/>
                <w:lang w:eastAsia="en-US"/>
              </w:rPr>
              <w:t>Шумопоглащающие</w:t>
            </w:r>
            <w:proofErr w:type="spellEnd"/>
            <w:r w:rsidRPr="00CE2544">
              <w:rPr>
                <w:rFonts w:eastAsia="Calibri"/>
                <w:sz w:val="28"/>
                <w:szCs w:val="28"/>
                <w:lang w:eastAsia="en-US"/>
              </w:rPr>
              <w:t xml:space="preserve"> остекление в домах Мус, 15, </w:t>
            </w:r>
            <w:proofErr w:type="spellStart"/>
            <w:r w:rsidRPr="00CE2544">
              <w:rPr>
                <w:rFonts w:eastAsia="Calibri"/>
                <w:sz w:val="28"/>
                <w:szCs w:val="28"/>
                <w:lang w:eastAsia="en-US"/>
              </w:rPr>
              <w:t>Юрл</w:t>
            </w:r>
            <w:proofErr w:type="spellEnd"/>
            <w:r w:rsidRPr="00CE2544">
              <w:rPr>
                <w:rFonts w:eastAsia="Calibri"/>
                <w:sz w:val="28"/>
                <w:szCs w:val="28"/>
                <w:lang w:eastAsia="en-US"/>
              </w:rPr>
              <w:t>, 1</w:t>
            </w:r>
          </w:p>
          <w:p w:rsidR="00CF3BFB" w:rsidRPr="00CE2544" w:rsidRDefault="00CF3BFB" w:rsidP="00B30887">
            <w:pPr>
              <w:numPr>
                <w:ilvl w:val="0"/>
                <w:numId w:val="5"/>
              </w:numPr>
              <w:ind w:left="0" w:hanging="11"/>
              <w:jc w:val="both"/>
              <w:rPr>
                <w:rFonts w:eastAsia="Calibri"/>
                <w:sz w:val="28"/>
                <w:szCs w:val="28"/>
                <w:lang w:eastAsia="en-US"/>
              </w:rPr>
            </w:pPr>
            <w:r w:rsidRPr="00CE2544">
              <w:rPr>
                <w:rFonts w:eastAsia="Calibri"/>
                <w:sz w:val="28"/>
                <w:szCs w:val="28"/>
                <w:lang w:eastAsia="en-US"/>
              </w:rPr>
              <w:t xml:space="preserve">Продумать велодорожки вдоль Сельхоз ул.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CF3BFB" w:rsidRPr="00CE2544" w:rsidRDefault="00CF3BFB" w:rsidP="00D97956">
            <w:pPr>
              <w:jc w:val="both"/>
              <w:rPr>
                <w:rFonts w:eastAsia="Calibri"/>
                <w:sz w:val="28"/>
                <w:szCs w:val="28"/>
                <w:lang w:eastAsia="en-US"/>
              </w:rPr>
            </w:pPr>
            <w:r w:rsidRPr="00CE2544">
              <w:rPr>
                <w:sz w:val="28"/>
                <w:szCs w:val="28"/>
              </w:rPr>
              <w:t>Проектом предусмотрены регулируемые и внеуличные переходы. Внеуличные пешеходные переходы будут обеспечены техническими средствами для удобства пользованиями ими маломобильными группами граждан, людям с колясками, велосипедистами.</w:t>
            </w:r>
          </w:p>
          <w:p w:rsidR="00CF3BFB" w:rsidRPr="00CE2544" w:rsidRDefault="00CF3BFB" w:rsidP="00D97956">
            <w:pPr>
              <w:jc w:val="both"/>
              <w:rPr>
                <w:rFonts w:eastAsia="Calibri"/>
                <w:sz w:val="28"/>
                <w:szCs w:val="28"/>
                <w:lang w:eastAsia="en-US"/>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B30887">
            <w:pPr>
              <w:numPr>
                <w:ilvl w:val="0"/>
                <w:numId w:val="6"/>
              </w:numPr>
              <w:ind w:left="0" w:hanging="11"/>
              <w:jc w:val="both"/>
              <w:rPr>
                <w:rFonts w:eastAsia="Calibri"/>
                <w:sz w:val="28"/>
                <w:szCs w:val="28"/>
                <w:lang w:eastAsia="en-US"/>
              </w:rPr>
            </w:pPr>
            <w:r w:rsidRPr="00CE2544">
              <w:rPr>
                <w:rFonts w:eastAsia="Calibri"/>
                <w:sz w:val="28"/>
                <w:szCs w:val="28"/>
                <w:lang w:eastAsia="en-US"/>
              </w:rPr>
              <w:t xml:space="preserve">Прошу в рамках реконструкции Сельскохозяйственный улицы провести работы по </w:t>
            </w:r>
            <w:proofErr w:type="spellStart"/>
            <w:r w:rsidRPr="00CE2544">
              <w:rPr>
                <w:rFonts w:eastAsia="Calibri"/>
                <w:sz w:val="28"/>
                <w:szCs w:val="28"/>
                <w:lang w:eastAsia="en-US"/>
              </w:rPr>
              <w:t>реставрацмм</w:t>
            </w:r>
            <w:proofErr w:type="spellEnd"/>
            <w:r w:rsidRPr="00CE2544">
              <w:rPr>
                <w:rFonts w:eastAsia="Calibri"/>
                <w:sz w:val="28"/>
                <w:szCs w:val="28"/>
                <w:lang w:eastAsia="en-US"/>
              </w:rPr>
              <w:t xml:space="preserve"> (сохранению) выявленного объекта культурного наследия – корпус для ткацких станов суконный фабрики И.П. Кожевникова по адресу: Сельскохозяйственная, д. 29</w:t>
            </w:r>
          </w:p>
          <w:p w:rsidR="00CF3BFB" w:rsidRPr="00CE2544" w:rsidRDefault="00CF3BFB" w:rsidP="00B30887">
            <w:pPr>
              <w:numPr>
                <w:ilvl w:val="0"/>
                <w:numId w:val="6"/>
              </w:numPr>
              <w:ind w:left="0" w:hanging="11"/>
              <w:jc w:val="both"/>
              <w:rPr>
                <w:rFonts w:eastAsia="Calibri"/>
                <w:sz w:val="28"/>
                <w:szCs w:val="28"/>
                <w:lang w:eastAsia="en-US"/>
              </w:rPr>
            </w:pPr>
            <w:r w:rsidRPr="00CE2544">
              <w:rPr>
                <w:rFonts w:eastAsia="Calibri"/>
                <w:sz w:val="28"/>
                <w:szCs w:val="28"/>
                <w:lang w:eastAsia="en-US"/>
              </w:rPr>
              <w:t>Прошу при реконструкции Сельскохозяйственной улицы избежать отчуждения в пользу города означенного объекта (</w:t>
            </w:r>
            <w:proofErr w:type="gramStart"/>
            <w:r w:rsidRPr="00CE2544">
              <w:rPr>
                <w:rFonts w:eastAsia="Calibri"/>
                <w:sz w:val="28"/>
                <w:szCs w:val="28"/>
                <w:lang w:eastAsia="en-US"/>
              </w:rPr>
              <w:t>Сельскохозяйственная</w:t>
            </w:r>
            <w:proofErr w:type="gramEnd"/>
            <w:r w:rsidRPr="00CE2544">
              <w:rPr>
                <w:rFonts w:eastAsia="Calibri"/>
                <w:sz w:val="28"/>
                <w:szCs w:val="28"/>
                <w:lang w:eastAsia="en-US"/>
              </w:rPr>
              <w:t>, 29), участка земли под ним, а также избежать разделения существующего домовладения по адресу Сельскохозяйственная 29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 xml:space="preserve">Проектом планировки не предусмотрено изъятие объектов культурного наследия.  В целях сохранения объектов культурного наследия на стадии рабочего проектирования будет предусмотрен раздел документации об оценке воздействия проводимых работ на выявленный объект культурного наследия «Корпус для ткацких станков, 1812-1822 гг., кон. XIX – нач. </w:t>
            </w:r>
            <w:proofErr w:type="gramStart"/>
            <w:r w:rsidRPr="00CE2544">
              <w:rPr>
                <w:rFonts w:eastAsia="Calibri"/>
                <w:sz w:val="28"/>
                <w:szCs w:val="28"/>
                <w:lang w:eastAsia="en-US"/>
              </w:rPr>
              <w:t>XX вв.» (расположенного по адресу:</w:t>
            </w:r>
            <w:proofErr w:type="gramEnd"/>
            <w:r w:rsidRPr="00CE2544">
              <w:rPr>
                <w:rFonts w:eastAsia="Calibri"/>
                <w:sz w:val="28"/>
                <w:szCs w:val="28"/>
                <w:lang w:eastAsia="en-US"/>
              </w:rPr>
              <w:t xml:space="preserve"> </w:t>
            </w:r>
            <w:proofErr w:type="gramStart"/>
            <w:r w:rsidRPr="00CE2544">
              <w:rPr>
                <w:rFonts w:eastAsia="Calibri"/>
                <w:sz w:val="28"/>
                <w:szCs w:val="28"/>
                <w:lang w:eastAsia="en-US"/>
              </w:rPr>
              <w:t>Сельскохозяйственная ул., д. 29).</w:t>
            </w:r>
            <w:proofErr w:type="gramEnd"/>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B30887">
            <w:pPr>
              <w:pStyle w:val="a6"/>
              <w:numPr>
                <w:ilvl w:val="0"/>
                <w:numId w:val="7"/>
              </w:numPr>
              <w:ind w:left="0" w:hanging="11"/>
              <w:jc w:val="both"/>
              <w:rPr>
                <w:sz w:val="28"/>
                <w:szCs w:val="28"/>
              </w:rPr>
            </w:pPr>
            <w:r w:rsidRPr="00CE2544">
              <w:rPr>
                <w:sz w:val="28"/>
                <w:szCs w:val="28"/>
              </w:rPr>
              <w:t>Компенсационное озеленение по всей территории реконструкции Сельскохозяйственной ул.</w:t>
            </w:r>
          </w:p>
          <w:p w:rsidR="00CF3BFB" w:rsidRPr="00CE2544" w:rsidRDefault="00CF3BFB" w:rsidP="00B30887">
            <w:pPr>
              <w:pStyle w:val="a6"/>
              <w:numPr>
                <w:ilvl w:val="0"/>
                <w:numId w:val="7"/>
              </w:numPr>
              <w:ind w:left="0" w:hanging="11"/>
              <w:jc w:val="both"/>
              <w:rPr>
                <w:sz w:val="28"/>
                <w:szCs w:val="28"/>
              </w:rPr>
            </w:pPr>
            <w:r w:rsidRPr="00CE2544">
              <w:rPr>
                <w:sz w:val="28"/>
                <w:szCs w:val="28"/>
              </w:rPr>
              <w:t>Компенсация владельцам гаражей, подлежащих демонтажу в связи с реконструкцией Сельскохозяйственной ул. в соответствии с законодательством</w:t>
            </w:r>
          </w:p>
          <w:p w:rsidR="00CF3BFB" w:rsidRPr="00CE2544" w:rsidRDefault="00CF3BFB" w:rsidP="00B30887">
            <w:pPr>
              <w:pStyle w:val="a6"/>
              <w:numPr>
                <w:ilvl w:val="0"/>
                <w:numId w:val="7"/>
              </w:numPr>
              <w:ind w:left="0" w:hanging="11"/>
              <w:jc w:val="both"/>
              <w:rPr>
                <w:sz w:val="28"/>
                <w:szCs w:val="28"/>
              </w:rPr>
            </w:pPr>
            <w:r w:rsidRPr="00CE2544">
              <w:rPr>
                <w:sz w:val="28"/>
                <w:szCs w:val="28"/>
              </w:rPr>
              <w:t xml:space="preserve">Тротуар и </w:t>
            </w:r>
            <w:proofErr w:type="spellStart"/>
            <w:r w:rsidRPr="00CE2544">
              <w:rPr>
                <w:sz w:val="28"/>
                <w:szCs w:val="28"/>
              </w:rPr>
              <w:t>велодрожку</w:t>
            </w:r>
            <w:proofErr w:type="spellEnd"/>
            <w:r w:rsidRPr="00CE2544">
              <w:rPr>
                <w:sz w:val="28"/>
                <w:szCs w:val="28"/>
              </w:rPr>
              <w:t xml:space="preserve"> в каждую сторону проезжей части </w:t>
            </w:r>
            <w:r w:rsidRPr="00CE2544">
              <w:rPr>
                <w:sz w:val="28"/>
                <w:szCs w:val="28"/>
              </w:rPr>
              <w:lastRenderedPageBreak/>
              <w:t>Сельскохозяйственной ул.</w:t>
            </w:r>
          </w:p>
          <w:p w:rsidR="00CF3BFB" w:rsidRPr="00CE2544" w:rsidRDefault="00CF3BFB" w:rsidP="00B30887">
            <w:pPr>
              <w:pStyle w:val="a6"/>
              <w:numPr>
                <w:ilvl w:val="0"/>
                <w:numId w:val="7"/>
              </w:numPr>
              <w:ind w:left="0" w:hanging="11"/>
              <w:jc w:val="both"/>
              <w:rPr>
                <w:sz w:val="28"/>
                <w:szCs w:val="28"/>
              </w:rPr>
            </w:pPr>
            <w:r w:rsidRPr="00CE2544">
              <w:rPr>
                <w:sz w:val="28"/>
                <w:szCs w:val="28"/>
              </w:rPr>
              <w:t>Остановки общественного транспорта</w:t>
            </w:r>
          </w:p>
          <w:p w:rsidR="00CF3BFB" w:rsidRPr="00CE2544" w:rsidRDefault="00CF3BFB" w:rsidP="00B30887">
            <w:pPr>
              <w:pStyle w:val="a6"/>
              <w:numPr>
                <w:ilvl w:val="0"/>
                <w:numId w:val="7"/>
              </w:numPr>
              <w:ind w:left="0" w:hanging="11"/>
              <w:jc w:val="both"/>
              <w:rPr>
                <w:sz w:val="28"/>
                <w:szCs w:val="28"/>
              </w:rPr>
            </w:pPr>
            <w:r w:rsidRPr="00CE2544">
              <w:rPr>
                <w:sz w:val="28"/>
                <w:szCs w:val="28"/>
              </w:rPr>
              <w:t xml:space="preserve">Благоустройство прилегающей территории от поймы реки </w:t>
            </w:r>
            <w:proofErr w:type="spellStart"/>
            <w:r w:rsidRPr="00CE2544">
              <w:rPr>
                <w:sz w:val="28"/>
                <w:szCs w:val="28"/>
              </w:rPr>
              <w:t>Чермянка</w:t>
            </w:r>
            <w:proofErr w:type="spellEnd"/>
            <w:r w:rsidRPr="00CE2544">
              <w:rPr>
                <w:sz w:val="28"/>
                <w:szCs w:val="28"/>
              </w:rPr>
              <w:t xml:space="preserve"> </w:t>
            </w:r>
            <w:proofErr w:type="gramStart"/>
            <w:r w:rsidRPr="00CE2544">
              <w:rPr>
                <w:sz w:val="28"/>
                <w:szCs w:val="28"/>
              </w:rPr>
              <w:t>до</w:t>
            </w:r>
            <w:proofErr w:type="gramEnd"/>
            <w:r w:rsidRPr="00CE2544">
              <w:rPr>
                <w:sz w:val="28"/>
                <w:szCs w:val="28"/>
              </w:rPr>
              <w:t xml:space="preserve"> Сельскохозяйственной ул.</w:t>
            </w:r>
          </w:p>
          <w:p w:rsidR="00CF3BFB" w:rsidRPr="00CE2544" w:rsidRDefault="00CF3BFB" w:rsidP="00B30887">
            <w:pPr>
              <w:pStyle w:val="a6"/>
              <w:numPr>
                <w:ilvl w:val="0"/>
                <w:numId w:val="7"/>
              </w:numPr>
              <w:ind w:left="0" w:hanging="11"/>
              <w:jc w:val="both"/>
              <w:rPr>
                <w:sz w:val="28"/>
                <w:szCs w:val="28"/>
              </w:rPr>
            </w:pPr>
            <w:r w:rsidRPr="00CE2544">
              <w:rPr>
                <w:sz w:val="28"/>
                <w:szCs w:val="28"/>
              </w:rPr>
              <w:t xml:space="preserve">Проезд к гостевой стоянке </w:t>
            </w:r>
            <w:proofErr w:type="spellStart"/>
            <w:r w:rsidRPr="00CE2544">
              <w:rPr>
                <w:sz w:val="28"/>
                <w:szCs w:val="28"/>
              </w:rPr>
              <w:t>мангальной</w:t>
            </w:r>
            <w:proofErr w:type="spellEnd"/>
            <w:r w:rsidRPr="00CE2544">
              <w:rPr>
                <w:sz w:val="28"/>
                <w:szCs w:val="28"/>
              </w:rPr>
              <w:t xml:space="preserve"> зоны в пойме реки </w:t>
            </w:r>
            <w:proofErr w:type="spellStart"/>
            <w:r w:rsidRPr="00CE2544">
              <w:rPr>
                <w:sz w:val="28"/>
                <w:szCs w:val="28"/>
              </w:rPr>
              <w:t>Чермянки</w:t>
            </w:r>
            <w:proofErr w:type="spellEnd"/>
            <w:r w:rsidRPr="00CE2544">
              <w:rPr>
                <w:sz w:val="28"/>
                <w:szCs w:val="28"/>
              </w:rPr>
              <w:t xml:space="preserve"> (наличие светофора для проезда к гостевой стоянке </w:t>
            </w:r>
            <w:proofErr w:type="spellStart"/>
            <w:r w:rsidRPr="00CE2544">
              <w:rPr>
                <w:sz w:val="28"/>
                <w:szCs w:val="28"/>
              </w:rPr>
              <w:t>мангальной</w:t>
            </w:r>
            <w:proofErr w:type="spellEnd"/>
            <w:r w:rsidRPr="00CE2544">
              <w:rPr>
                <w:sz w:val="28"/>
                <w:szCs w:val="28"/>
              </w:rPr>
              <w:t xml:space="preserve"> зоны)</w:t>
            </w:r>
          </w:p>
          <w:p w:rsidR="00CF3BFB" w:rsidRPr="00CE2544" w:rsidRDefault="00CF3BFB" w:rsidP="00B30887">
            <w:pPr>
              <w:pStyle w:val="a6"/>
              <w:numPr>
                <w:ilvl w:val="0"/>
                <w:numId w:val="7"/>
              </w:numPr>
              <w:ind w:left="0" w:hanging="11"/>
              <w:jc w:val="both"/>
              <w:rPr>
                <w:sz w:val="28"/>
                <w:szCs w:val="28"/>
              </w:rPr>
            </w:pPr>
            <w:r w:rsidRPr="00CE2544">
              <w:rPr>
                <w:sz w:val="28"/>
                <w:szCs w:val="28"/>
              </w:rPr>
              <w:t xml:space="preserve">Оставить дорогу до НИИ </w:t>
            </w:r>
            <w:proofErr w:type="spellStart"/>
            <w:r w:rsidRPr="00CE2544">
              <w:rPr>
                <w:sz w:val="28"/>
                <w:szCs w:val="28"/>
              </w:rPr>
              <w:t>ТП</w:t>
            </w:r>
            <w:proofErr w:type="spellEnd"/>
            <w:r w:rsidRPr="00CE2544">
              <w:rPr>
                <w:sz w:val="28"/>
                <w:szCs w:val="28"/>
              </w:rPr>
              <w:t xml:space="preserve"> и «</w:t>
            </w:r>
            <w:proofErr w:type="spellStart"/>
            <w:r w:rsidRPr="00CE2544">
              <w:rPr>
                <w:sz w:val="28"/>
                <w:szCs w:val="28"/>
              </w:rPr>
              <w:t>Адамаса</w:t>
            </w:r>
            <w:proofErr w:type="spellEnd"/>
            <w:r w:rsidRPr="00CE2544">
              <w:rPr>
                <w:sz w:val="28"/>
                <w:szCs w:val="28"/>
              </w:rPr>
              <w:t>» с ул. Декабристов</w:t>
            </w:r>
          </w:p>
          <w:p w:rsidR="00CF3BFB" w:rsidRPr="00CE2544" w:rsidRDefault="00CF3BFB" w:rsidP="00B30887">
            <w:pPr>
              <w:pStyle w:val="a6"/>
              <w:numPr>
                <w:ilvl w:val="0"/>
                <w:numId w:val="7"/>
              </w:numPr>
              <w:ind w:left="0" w:hanging="11"/>
              <w:jc w:val="both"/>
              <w:rPr>
                <w:sz w:val="28"/>
                <w:szCs w:val="28"/>
              </w:rPr>
            </w:pPr>
            <w:r w:rsidRPr="00CE2544">
              <w:rPr>
                <w:sz w:val="28"/>
                <w:szCs w:val="28"/>
              </w:rPr>
              <w:t xml:space="preserve">Внеуличный пешеходный переход через </w:t>
            </w:r>
            <w:proofErr w:type="spellStart"/>
            <w:r w:rsidRPr="00CE2544">
              <w:rPr>
                <w:sz w:val="28"/>
                <w:szCs w:val="28"/>
              </w:rPr>
              <w:t>Юрловский</w:t>
            </w:r>
            <w:proofErr w:type="spellEnd"/>
            <w:r w:rsidRPr="00CE2544">
              <w:rPr>
                <w:sz w:val="28"/>
                <w:szCs w:val="28"/>
              </w:rPr>
              <w:t xml:space="preserve"> проезд к Народному парку с учетом принципов формирования доступной среды для инвалидов и маломобильных групп населения</w:t>
            </w:r>
          </w:p>
          <w:p w:rsidR="00CF3BFB" w:rsidRPr="00CE2544" w:rsidRDefault="00CF3BFB" w:rsidP="00B30887">
            <w:pPr>
              <w:pStyle w:val="a6"/>
              <w:numPr>
                <w:ilvl w:val="0"/>
                <w:numId w:val="7"/>
              </w:numPr>
              <w:ind w:left="0" w:hanging="11"/>
              <w:jc w:val="both"/>
              <w:rPr>
                <w:sz w:val="28"/>
                <w:szCs w:val="28"/>
              </w:rPr>
            </w:pPr>
            <w:r w:rsidRPr="00CE2544">
              <w:rPr>
                <w:sz w:val="28"/>
                <w:szCs w:val="28"/>
              </w:rPr>
              <w:t xml:space="preserve">Ограждение зеленой и парковой зоны, особо охраняемой природной зоны вдоль Сельскохозяйственной улицы и </w:t>
            </w:r>
            <w:proofErr w:type="spellStart"/>
            <w:r w:rsidRPr="00CE2544">
              <w:rPr>
                <w:sz w:val="28"/>
                <w:szCs w:val="28"/>
              </w:rPr>
              <w:t>Юрловского</w:t>
            </w:r>
            <w:proofErr w:type="spellEnd"/>
            <w:r w:rsidRPr="00CE2544">
              <w:rPr>
                <w:sz w:val="28"/>
                <w:szCs w:val="28"/>
              </w:rPr>
              <w:t xml:space="preserve"> проезда для обеспечения безопасности детей и жителей муниципального округа Отрадное.</w:t>
            </w:r>
          </w:p>
          <w:p w:rsidR="00CF3BFB" w:rsidRPr="00CE2544" w:rsidRDefault="00CF3BFB" w:rsidP="00B30887">
            <w:pPr>
              <w:pStyle w:val="a6"/>
              <w:numPr>
                <w:ilvl w:val="0"/>
                <w:numId w:val="7"/>
              </w:numPr>
              <w:ind w:left="0" w:hanging="11"/>
              <w:jc w:val="both"/>
              <w:rPr>
                <w:sz w:val="28"/>
                <w:szCs w:val="28"/>
              </w:rPr>
            </w:pPr>
            <w:r w:rsidRPr="00CE2544">
              <w:rPr>
                <w:sz w:val="28"/>
                <w:szCs w:val="28"/>
              </w:rPr>
              <w:t>Все переходы с учетом принципов формирования доступной среды для инвалидов и маломобильных групп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D97956">
            <w:pPr>
              <w:jc w:val="both"/>
              <w:rPr>
                <w:rFonts w:eastAsia="Calibri"/>
                <w:sz w:val="28"/>
                <w:szCs w:val="28"/>
                <w:lang w:eastAsia="en-US"/>
              </w:rPr>
            </w:pPr>
            <w:r w:rsidRPr="00CE2544">
              <w:rPr>
                <w:rFonts w:eastAsia="Calibri"/>
                <w:sz w:val="28"/>
                <w:szCs w:val="28"/>
                <w:lang w:eastAsia="en-US"/>
              </w:rPr>
              <w:t>Велодорожки должны быть устроены в рамках благоустройства территории.</w:t>
            </w:r>
          </w:p>
          <w:p w:rsidR="00CF3BFB" w:rsidRPr="00CE2544" w:rsidRDefault="00CF3BFB" w:rsidP="00D97956">
            <w:pPr>
              <w:pStyle w:val="a6"/>
              <w:ind w:left="0"/>
              <w:jc w:val="both"/>
              <w:rPr>
                <w:sz w:val="28"/>
                <w:szCs w:val="28"/>
              </w:rPr>
            </w:pPr>
            <w:r w:rsidRPr="00CE2544">
              <w:rPr>
                <w:sz w:val="28"/>
                <w:szCs w:val="28"/>
              </w:rPr>
              <w:t>Остановки общественного транспорта предусмотрены</w:t>
            </w:r>
          </w:p>
          <w:p w:rsidR="00CF3BFB" w:rsidRPr="00CE2544" w:rsidRDefault="00CF3BFB" w:rsidP="003E4C85">
            <w:pPr>
              <w:jc w:val="both"/>
              <w:rPr>
                <w:rFonts w:eastAsia="Calibri"/>
                <w:sz w:val="28"/>
                <w:szCs w:val="28"/>
                <w:lang w:eastAsia="en-US"/>
              </w:rPr>
            </w:pPr>
            <w:r w:rsidRPr="00CE2544">
              <w:rPr>
                <w:rFonts w:eastAsia="Calibri"/>
                <w:sz w:val="28"/>
                <w:szCs w:val="28"/>
                <w:lang w:eastAsia="en-US"/>
              </w:rPr>
              <w:t xml:space="preserve">При необходимости изъятия объектов гаражного назначения будет предусмотрена компенсация в соответствии с постановлением Правительства Москвы от 9 </w:t>
            </w:r>
            <w:r w:rsidRPr="00CE2544">
              <w:rPr>
                <w:rFonts w:eastAsia="Calibri"/>
                <w:sz w:val="28"/>
                <w:szCs w:val="28"/>
                <w:lang w:eastAsia="en-US"/>
              </w:rPr>
              <w:lastRenderedPageBreak/>
              <w:t>марта 2011 г. № 63-ПП</w:t>
            </w: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F53C07" w:rsidP="003E4C85">
            <w:pPr>
              <w:jc w:val="both"/>
              <w:rPr>
                <w:rFonts w:eastAsia="Calibri"/>
                <w:sz w:val="28"/>
                <w:szCs w:val="28"/>
                <w:lang w:eastAsia="en-US"/>
              </w:rPr>
            </w:pPr>
            <w:r w:rsidRPr="00CE2544">
              <w:rPr>
                <w:rFonts w:eastAsia="Calibri"/>
                <w:sz w:val="28"/>
                <w:szCs w:val="28"/>
                <w:lang w:eastAsia="en-US"/>
              </w:rPr>
              <w:t>Заказчику рассмотреть предложения.</w:t>
            </w: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3E4C85">
            <w:pPr>
              <w:jc w:val="both"/>
              <w:rPr>
                <w:rFonts w:eastAsia="Calibri"/>
                <w:sz w:val="28"/>
                <w:szCs w:val="28"/>
                <w:lang w:eastAsia="en-US"/>
              </w:rPr>
            </w:pPr>
          </w:p>
          <w:p w:rsidR="00CF3BFB" w:rsidRPr="00CE2544" w:rsidRDefault="00CF3BFB" w:rsidP="00D97956">
            <w:pPr>
              <w:pStyle w:val="a6"/>
              <w:ind w:left="0"/>
              <w:jc w:val="both"/>
              <w:rPr>
                <w:sz w:val="28"/>
                <w:szCs w:val="28"/>
              </w:rPr>
            </w:pPr>
            <w:r w:rsidRPr="00CE2544">
              <w:rPr>
                <w:rFonts w:eastAsia="Calibri"/>
                <w:sz w:val="28"/>
                <w:szCs w:val="28"/>
                <w:lang w:eastAsia="en-US"/>
              </w:rPr>
              <w:t>Компенсация природных и озелененных территорий предусматривается в соответствии со  ст. 54 Закона города Москвы № 28  от 25 июня 2008 г. «Градостроительного кодекса города Москвы».</w:t>
            </w:r>
          </w:p>
          <w:p w:rsidR="00CF3BFB" w:rsidRPr="00CE2544" w:rsidRDefault="00CF3BFB" w:rsidP="00D97956">
            <w:pPr>
              <w:jc w:val="both"/>
              <w:rPr>
                <w:sz w:val="28"/>
                <w:szCs w:val="28"/>
              </w:rPr>
            </w:pPr>
          </w:p>
          <w:p w:rsidR="00F53C07" w:rsidRPr="00CE2544" w:rsidRDefault="00F53C07" w:rsidP="00D97956">
            <w:pPr>
              <w:jc w:val="both"/>
              <w:rPr>
                <w:sz w:val="28"/>
                <w:szCs w:val="28"/>
              </w:rPr>
            </w:pPr>
          </w:p>
          <w:p w:rsidR="00F53C07" w:rsidRPr="00CE2544" w:rsidRDefault="00F53C07" w:rsidP="00D97956">
            <w:pPr>
              <w:jc w:val="both"/>
              <w:rPr>
                <w:sz w:val="28"/>
                <w:szCs w:val="28"/>
              </w:rPr>
            </w:pPr>
          </w:p>
          <w:p w:rsidR="00F53C07" w:rsidRPr="00CE2544" w:rsidRDefault="00F53C07" w:rsidP="00D97956">
            <w:pPr>
              <w:jc w:val="both"/>
              <w:rPr>
                <w:sz w:val="28"/>
                <w:szCs w:val="28"/>
              </w:rPr>
            </w:pPr>
          </w:p>
          <w:p w:rsidR="00F53C07" w:rsidRPr="00CE2544" w:rsidRDefault="00F53C07" w:rsidP="00D97956">
            <w:pPr>
              <w:jc w:val="both"/>
              <w:rPr>
                <w:sz w:val="28"/>
                <w:szCs w:val="28"/>
              </w:rPr>
            </w:pPr>
            <w:r w:rsidRPr="00CE2544">
              <w:rPr>
                <w:sz w:val="28"/>
                <w:szCs w:val="28"/>
              </w:rPr>
              <w:t>Заказчику рассмотреть предложения.</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F53C07">
            <w:pPr>
              <w:jc w:val="both"/>
              <w:rPr>
                <w:color w:val="000000"/>
                <w:sz w:val="28"/>
                <w:szCs w:val="28"/>
              </w:rPr>
            </w:pPr>
            <w:proofErr w:type="gramStart"/>
            <w:r w:rsidRPr="00CE2544">
              <w:rPr>
                <w:color w:val="000000"/>
                <w:sz w:val="28"/>
                <w:szCs w:val="28"/>
              </w:rPr>
              <w:lastRenderedPageBreak/>
              <w:t>Считаю, что рассмотрение проекта строительства новой дороги в отрыве от существующей УДС это преступление с целью причинения вреда и создания угрозы жизни, здоровью граждан, вреда животным, растениям, окружающей среде, объектам культурного наследия народов Российской Федерации, безопасности государства, а также угрозы чрезвычайных ситуаций природного и техногенного характера.</w:t>
            </w:r>
            <w:proofErr w:type="gramEnd"/>
            <w:r w:rsidRPr="00CE2544">
              <w:rPr>
                <w:color w:val="000000"/>
                <w:sz w:val="28"/>
                <w:szCs w:val="28"/>
              </w:rPr>
              <w:t xml:space="preserve"> Так пуск </w:t>
            </w:r>
            <w:r w:rsidRPr="00CE2544">
              <w:rPr>
                <w:color w:val="000000"/>
                <w:sz w:val="28"/>
                <w:szCs w:val="28"/>
              </w:rPr>
              <w:lastRenderedPageBreak/>
              <w:t xml:space="preserve">значительного транспортного потока по неподготовленному </w:t>
            </w:r>
            <w:proofErr w:type="spellStart"/>
            <w:r w:rsidRPr="00CE2544">
              <w:rPr>
                <w:color w:val="000000"/>
                <w:sz w:val="28"/>
                <w:szCs w:val="28"/>
              </w:rPr>
              <w:t>Юрловскому</w:t>
            </w:r>
            <w:proofErr w:type="spellEnd"/>
            <w:r w:rsidRPr="00CE2544">
              <w:rPr>
                <w:color w:val="000000"/>
                <w:sz w:val="28"/>
                <w:szCs w:val="28"/>
              </w:rPr>
              <w:t xml:space="preserve"> проезду и ул. Римского-Корсакова может повлечь пагубные последствия.</w:t>
            </w:r>
          </w:p>
          <w:p w:rsidR="00CF3BFB" w:rsidRPr="00CE2544" w:rsidRDefault="00CF3BFB" w:rsidP="00F53C07">
            <w:pPr>
              <w:jc w:val="both"/>
              <w:rPr>
                <w:color w:val="000000"/>
                <w:sz w:val="28"/>
                <w:szCs w:val="28"/>
              </w:rPr>
            </w:pPr>
            <w:r w:rsidRPr="00CE2544">
              <w:rPr>
                <w:color w:val="000000"/>
                <w:sz w:val="28"/>
                <w:szCs w:val="28"/>
              </w:rPr>
              <w:t xml:space="preserve">Проработать варианты эстакадного/подземного прохождения дороги на участке от ул. Декабристов до </w:t>
            </w:r>
            <w:proofErr w:type="spellStart"/>
            <w:r w:rsidRPr="00CE2544">
              <w:rPr>
                <w:color w:val="000000"/>
                <w:sz w:val="28"/>
                <w:szCs w:val="28"/>
              </w:rPr>
              <w:t>Юрловского</w:t>
            </w:r>
            <w:proofErr w:type="spellEnd"/>
            <w:r w:rsidRPr="00CE2544">
              <w:rPr>
                <w:color w:val="000000"/>
                <w:sz w:val="28"/>
                <w:szCs w:val="28"/>
              </w:rPr>
              <w:t xml:space="preserve"> проезда. Возможно, этот вариант окажется более экономичным, нежели выкуп земельных участков в собственности на пути новой дороги. Также это позволит сохранить большую часть дефицитного природного комплекса (ПК и ООПТ) в первозданном виде.</w:t>
            </w:r>
          </w:p>
          <w:p w:rsidR="00CF3BFB" w:rsidRPr="00CE2544" w:rsidRDefault="00CF3BFB" w:rsidP="00F53C07">
            <w:pPr>
              <w:jc w:val="both"/>
              <w:rPr>
                <w:b/>
                <w:color w:val="000000"/>
                <w:sz w:val="28"/>
                <w:szCs w:val="28"/>
                <w:u w:val="single"/>
              </w:rPr>
            </w:pPr>
            <w:r w:rsidRPr="00CE2544">
              <w:rPr>
                <w:color w:val="000000"/>
                <w:sz w:val="28"/>
                <w:szCs w:val="28"/>
              </w:rPr>
              <w:t xml:space="preserve">По непонятным причинам из территорий проектирования исключены земельные участки: 77:02:0014001:60, 77:02:0014001:61, 77:02:0014001:11, 77:02:0014001:36, 77:02:0014001:67. По данным соответствующих государственных учреждений документов на возведение объектов капитального строительства, располагающихся на этих земельных участках в настоящее время, не поступало. Необходимо привлечь компетентные органы, и выяснить, на каком основании было принято решение о легализации объектов </w:t>
            </w:r>
            <w:proofErr w:type="spellStart"/>
            <w:r w:rsidRPr="00CE2544">
              <w:rPr>
                <w:color w:val="000000"/>
                <w:sz w:val="28"/>
                <w:szCs w:val="28"/>
              </w:rPr>
              <w:t>самостроя</w:t>
            </w:r>
            <w:proofErr w:type="spellEnd"/>
            <w:r w:rsidRPr="00CE2544">
              <w:rPr>
                <w:color w:val="000000"/>
                <w:sz w:val="28"/>
                <w:szCs w:val="28"/>
              </w:rPr>
              <w:t>, а именно о государственном кадастровом учёте.</w:t>
            </w:r>
          </w:p>
          <w:p w:rsidR="00CF3BFB" w:rsidRPr="00CE2544" w:rsidRDefault="00CF3BFB" w:rsidP="00F53C07">
            <w:pPr>
              <w:tabs>
                <w:tab w:val="left" w:pos="2505"/>
              </w:tabs>
              <w:jc w:val="both"/>
              <w:rPr>
                <w:b/>
                <w:color w:val="000000"/>
                <w:sz w:val="28"/>
                <w:szCs w:val="28"/>
                <w:u w:val="single"/>
              </w:rPr>
            </w:pPr>
            <w:r w:rsidRPr="00CE2544">
              <w:rPr>
                <w:b/>
                <w:color w:val="000000"/>
                <w:sz w:val="28"/>
                <w:szCs w:val="28"/>
                <w:u w:val="single"/>
              </w:rPr>
              <w:t>Повышение транспортной связанности УДС и бесперебойности</w:t>
            </w:r>
          </w:p>
          <w:p w:rsidR="00CF3BFB" w:rsidRPr="00CE2544" w:rsidRDefault="00CF3BFB" w:rsidP="00F53C07">
            <w:pPr>
              <w:jc w:val="both"/>
              <w:rPr>
                <w:sz w:val="28"/>
                <w:szCs w:val="28"/>
              </w:rPr>
            </w:pPr>
            <w:r w:rsidRPr="00CE2544">
              <w:rPr>
                <w:sz w:val="28"/>
                <w:szCs w:val="28"/>
              </w:rPr>
              <w:t xml:space="preserve">Предусмотреть расширение участка дороги (до 5 полос: 3-2) ул. Вильгельма Пика перед </w:t>
            </w:r>
            <w:r w:rsidRPr="00CE2544">
              <w:rPr>
                <w:sz w:val="28"/>
                <w:szCs w:val="28"/>
              </w:rPr>
              <w:lastRenderedPageBreak/>
              <w:t>пересечением с ул. Сельскохозяйственная Расширение необходимо для ввода дополнительной полосы на поворот с ул. Вильгельма Пика на ул. Сельскохозяйственная, не мешая двум полосам, запланированным в сторону ул. Сергея Эйзенштейна.</w:t>
            </w:r>
          </w:p>
          <w:p w:rsidR="00CF3BFB" w:rsidRPr="00CE2544" w:rsidRDefault="00CF3BFB" w:rsidP="00F53C07">
            <w:pPr>
              <w:jc w:val="both"/>
              <w:rPr>
                <w:sz w:val="28"/>
                <w:szCs w:val="28"/>
              </w:rPr>
            </w:pPr>
            <w:r w:rsidRPr="00CE2544">
              <w:rPr>
                <w:sz w:val="28"/>
                <w:szCs w:val="28"/>
              </w:rPr>
              <w:t>Предусмотреть расширение участка дороги (до 5 полос: 2-3) ул. Сельскохозяйственная после пересечения с ул. Вильгельма Пика. Расширение необходимо для разгона сворачивающих автомобилей на данный участок с ул. Сергея Эйзенштейна в сторону Проспекта Мира, а также для тех, кто едет по ул. Сельскохозяйственная в сторону Проспекта Мира в два ряда.</w:t>
            </w:r>
          </w:p>
          <w:p w:rsidR="00CF3BFB" w:rsidRPr="00CE2544" w:rsidRDefault="00CF3BFB" w:rsidP="00F53C07">
            <w:pPr>
              <w:tabs>
                <w:tab w:val="left" w:pos="2505"/>
              </w:tabs>
              <w:jc w:val="both"/>
              <w:rPr>
                <w:b/>
                <w:color w:val="000000"/>
                <w:sz w:val="28"/>
                <w:szCs w:val="28"/>
                <w:u w:val="single"/>
              </w:rPr>
            </w:pPr>
            <w:r w:rsidRPr="00CE2544">
              <w:rPr>
                <w:sz w:val="28"/>
                <w:szCs w:val="28"/>
              </w:rPr>
              <w:t>Предусмотреть карманы для всех остановок общественного транспорта.</w:t>
            </w:r>
            <w:r w:rsidR="00F53C07" w:rsidRPr="00CE2544">
              <w:rPr>
                <w:sz w:val="28"/>
                <w:szCs w:val="28"/>
              </w:rPr>
              <w:t xml:space="preserve"> </w:t>
            </w:r>
            <w:r w:rsidRPr="00CE2544">
              <w:rPr>
                <w:sz w:val="28"/>
                <w:szCs w:val="28"/>
              </w:rPr>
              <w:t>Предусмотреть автомобильное сообщение между Лазоревого проезда и ул. </w:t>
            </w:r>
            <w:proofErr w:type="gramStart"/>
            <w:r w:rsidRPr="00CE2544">
              <w:rPr>
                <w:sz w:val="28"/>
                <w:szCs w:val="28"/>
              </w:rPr>
              <w:t>Сельскохозяйственная</w:t>
            </w:r>
            <w:proofErr w:type="gramEnd"/>
            <w:r w:rsidRPr="00CE2544">
              <w:rPr>
                <w:sz w:val="28"/>
                <w:szCs w:val="28"/>
              </w:rPr>
              <w:t xml:space="preserve">, между ул. Декабристов и </w:t>
            </w:r>
            <w:proofErr w:type="spellStart"/>
            <w:r w:rsidRPr="00CE2544">
              <w:rPr>
                <w:sz w:val="28"/>
                <w:szCs w:val="28"/>
              </w:rPr>
              <w:t>Игарским</w:t>
            </w:r>
            <w:proofErr w:type="spellEnd"/>
            <w:r w:rsidRPr="00CE2544">
              <w:rPr>
                <w:sz w:val="28"/>
                <w:szCs w:val="28"/>
              </w:rPr>
              <w:t xml:space="preserve"> проездом (Лазоревым проездом).</w:t>
            </w:r>
          </w:p>
          <w:p w:rsidR="00CF3BFB" w:rsidRPr="00CE2544" w:rsidRDefault="00CF3BFB" w:rsidP="00F53C07">
            <w:pPr>
              <w:jc w:val="both"/>
              <w:rPr>
                <w:sz w:val="28"/>
                <w:szCs w:val="28"/>
              </w:rPr>
            </w:pPr>
            <w:r w:rsidRPr="00CE2544">
              <w:rPr>
                <w:sz w:val="28"/>
                <w:szCs w:val="28"/>
              </w:rPr>
              <w:t xml:space="preserve">Предусмотреть </w:t>
            </w:r>
            <w:proofErr w:type="spellStart"/>
            <w:r w:rsidRPr="00CE2544">
              <w:rPr>
                <w:sz w:val="28"/>
                <w:szCs w:val="28"/>
              </w:rPr>
              <w:t>безсветофорный</w:t>
            </w:r>
            <w:proofErr w:type="spellEnd"/>
            <w:r w:rsidRPr="00CE2544">
              <w:rPr>
                <w:sz w:val="28"/>
                <w:szCs w:val="28"/>
              </w:rPr>
              <w:t xml:space="preserve"> проезд с ул. Декабристов на ул. </w:t>
            </w:r>
            <w:proofErr w:type="gramStart"/>
            <w:r w:rsidRPr="00CE2544">
              <w:rPr>
                <w:sz w:val="28"/>
                <w:szCs w:val="28"/>
              </w:rPr>
              <w:t>Сельскохозяйственная</w:t>
            </w:r>
            <w:proofErr w:type="gramEnd"/>
            <w:r w:rsidRPr="00CE2544">
              <w:rPr>
                <w:sz w:val="28"/>
                <w:szCs w:val="28"/>
              </w:rPr>
              <w:t xml:space="preserve"> (аналогично с ул. Хачатуряна на ул. Декабристов). Предусмотреть соединения УДС в районе дома 51с39 по улице Декабристов с проектируемой дорогой.</w:t>
            </w:r>
          </w:p>
          <w:p w:rsidR="00CF3BFB" w:rsidRPr="00CE2544" w:rsidRDefault="00CF3BFB" w:rsidP="00F53C07">
            <w:pPr>
              <w:tabs>
                <w:tab w:val="left" w:pos="2505"/>
              </w:tabs>
              <w:jc w:val="both"/>
              <w:rPr>
                <w:b/>
                <w:color w:val="000000"/>
                <w:sz w:val="28"/>
                <w:szCs w:val="28"/>
                <w:u w:val="single"/>
              </w:rPr>
            </w:pPr>
            <w:r w:rsidRPr="00CE2544">
              <w:rPr>
                <w:b/>
                <w:color w:val="000000"/>
                <w:sz w:val="28"/>
                <w:szCs w:val="28"/>
                <w:u w:val="single"/>
              </w:rPr>
              <w:t>Природа</w:t>
            </w:r>
          </w:p>
          <w:p w:rsidR="00CF3BFB" w:rsidRPr="00CE2544" w:rsidRDefault="00CF3BFB" w:rsidP="00F53C07">
            <w:pPr>
              <w:ind w:firstLine="708"/>
              <w:jc w:val="both"/>
              <w:rPr>
                <w:sz w:val="28"/>
                <w:szCs w:val="28"/>
              </w:rPr>
            </w:pPr>
            <w:r w:rsidRPr="00CE2544">
              <w:rPr>
                <w:sz w:val="28"/>
                <w:szCs w:val="28"/>
              </w:rPr>
              <w:t xml:space="preserve">В качестве компенсационного озеленения предусмотреть присвоения статуса природного комплекса территории </w:t>
            </w:r>
            <w:proofErr w:type="gramStart"/>
            <w:r w:rsidRPr="00CE2544">
              <w:rPr>
                <w:sz w:val="28"/>
                <w:szCs w:val="28"/>
              </w:rPr>
              <w:t>между</w:t>
            </w:r>
            <w:proofErr w:type="gramEnd"/>
            <w:r w:rsidRPr="00CE2544">
              <w:rPr>
                <w:sz w:val="28"/>
                <w:szCs w:val="28"/>
              </w:rPr>
              <w:t>:</w:t>
            </w:r>
          </w:p>
          <w:p w:rsidR="00CF3BFB" w:rsidRPr="00CE2544" w:rsidRDefault="00CF3BFB" w:rsidP="00F53C07">
            <w:pPr>
              <w:pStyle w:val="a6"/>
              <w:numPr>
                <w:ilvl w:val="0"/>
                <w:numId w:val="8"/>
              </w:numPr>
              <w:spacing w:line="276" w:lineRule="auto"/>
              <w:jc w:val="both"/>
              <w:rPr>
                <w:sz w:val="28"/>
                <w:szCs w:val="28"/>
              </w:rPr>
            </w:pPr>
            <w:r w:rsidRPr="00CE2544">
              <w:rPr>
                <w:sz w:val="28"/>
                <w:szCs w:val="28"/>
              </w:rPr>
              <w:t>УДС и домами 20А, 20Б, 22, 22А и 22Б по Алтуфьевскому шоссе;</w:t>
            </w:r>
          </w:p>
          <w:p w:rsidR="00CF3BFB" w:rsidRPr="00CE2544" w:rsidRDefault="00CF3BFB" w:rsidP="00F53C07">
            <w:pPr>
              <w:pStyle w:val="a6"/>
              <w:numPr>
                <w:ilvl w:val="0"/>
                <w:numId w:val="8"/>
              </w:numPr>
              <w:spacing w:line="276" w:lineRule="auto"/>
              <w:jc w:val="both"/>
              <w:rPr>
                <w:sz w:val="28"/>
                <w:szCs w:val="28"/>
              </w:rPr>
            </w:pPr>
            <w:r w:rsidRPr="00CE2544">
              <w:rPr>
                <w:sz w:val="28"/>
                <w:szCs w:val="28"/>
              </w:rPr>
              <w:lastRenderedPageBreak/>
              <w:t>УДС и домами 22Б, 24 и 24к1 по Алтуфьевскому шоссе;</w:t>
            </w:r>
          </w:p>
          <w:p w:rsidR="00CF3BFB" w:rsidRPr="00CE2544" w:rsidRDefault="00CF3BFB" w:rsidP="00F53C07">
            <w:pPr>
              <w:pStyle w:val="a6"/>
              <w:numPr>
                <w:ilvl w:val="0"/>
                <w:numId w:val="8"/>
              </w:numPr>
              <w:spacing w:line="276" w:lineRule="auto"/>
              <w:jc w:val="both"/>
              <w:rPr>
                <w:sz w:val="28"/>
                <w:szCs w:val="28"/>
              </w:rPr>
            </w:pPr>
            <w:r w:rsidRPr="00CE2544">
              <w:rPr>
                <w:sz w:val="28"/>
                <w:szCs w:val="28"/>
              </w:rPr>
              <w:t>УДС и домами 24к1, 26А, 26Б, 26Г, 28, 28А по Алтуфьевскому шоссе;</w:t>
            </w:r>
          </w:p>
          <w:p w:rsidR="00CF3BFB" w:rsidRPr="00CE2544" w:rsidRDefault="00CF3BFB" w:rsidP="00F53C07">
            <w:pPr>
              <w:pStyle w:val="a6"/>
              <w:numPr>
                <w:ilvl w:val="0"/>
                <w:numId w:val="8"/>
              </w:numPr>
              <w:spacing w:line="276" w:lineRule="auto"/>
              <w:jc w:val="both"/>
              <w:rPr>
                <w:sz w:val="28"/>
                <w:szCs w:val="28"/>
              </w:rPr>
            </w:pPr>
            <w:r w:rsidRPr="00CE2544">
              <w:rPr>
                <w:sz w:val="28"/>
                <w:szCs w:val="28"/>
              </w:rPr>
              <w:t>УДС Алтуфьевского шоссе и ул. Римского-Корсакова и домом 32 по Алтуфьевскому шоссе;</w:t>
            </w:r>
          </w:p>
          <w:p w:rsidR="00CF3BFB" w:rsidRPr="00CE2544" w:rsidRDefault="00CF3BFB" w:rsidP="00F53C07">
            <w:pPr>
              <w:pStyle w:val="a6"/>
              <w:numPr>
                <w:ilvl w:val="0"/>
                <w:numId w:val="8"/>
              </w:numPr>
              <w:spacing w:line="276" w:lineRule="auto"/>
              <w:jc w:val="both"/>
              <w:rPr>
                <w:sz w:val="28"/>
                <w:szCs w:val="28"/>
              </w:rPr>
            </w:pPr>
            <w:r w:rsidRPr="00CE2544">
              <w:rPr>
                <w:sz w:val="28"/>
                <w:szCs w:val="28"/>
              </w:rPr>
              <w:t xml:space="preserve">УДС по ул. Римского-Корсакова от </w:t>
            </w:r>
            <w:proofErr w:type="spellStart"/>
            <w:r w:rsidRPr="00CE2544">
              <w:rPr>
                <w:sz w:val="28"/>
                <w:szCs w:val="28"/>
              </w:rPr>
              <w:t>Юрловского</w:t>
            </w:r>
            <w:proofErr w:type="spellEnd"/>
            <w:r w:rsidRPr="00CE2544">
              <w:rPr>
                <w:sz w:val="28"/>
                <w:szCs w:val="28"/>
              </w:rPr>
              <w:t xml:space="preserve"> пр. до ул. Декабристов.</w:t>
            </w:r>
          </w:p>
          <w:p w:rsidR="00CF3BFB" w:rsidRPr="00CE2544" w:rsidRDefault="00CF3BFB" w:rsidP="00CE2544">
            <w:pPr>
              <w:shd w:val="clear" w:color="auto" w:fill="FFFFFF" w:themeFill="background1"/>
              <w:jc w:val="both"/>
              <w:rPr>
                <w:b/>
                <w:sz w:val="28"/>
                <w:szCs w:val="28"/>
                <w:u w:val="single"/>
              </w:rPr>
            </w:pPr>
            <w:proofErr w:type="spellStart"/>
            <w:r w:rsidRPr="00CE2544">
              <w:rPr>
                <w:b/>
                <w:sz w:val="28"/>
                <w:szCs w:val="28"/>
                <w:u w:val="single"/>
              </w:rPr>
              <w:t>Шумозащита</w:t>
            </w:r>
            <w:proofErr w:type="spellEnd"/>
          </w:p>
          <w:p w:rsidR="00CF3BFB" w:rsidRPr="00CE2544" w:rsidRDefault="00CF3BFB" w:rsidP="00CE2544">
            <w:pPr>
              <w:shd w:val="clear" w:color="auto" w:fill="FFFFFF" w:themeFill="background1"/>
              <w:jc w:val="both"/>
              <w:rPr>
                <w:sz w:val="28"/>
                <w:szCs w:val="28"/>
              </w:rPr>
            </w:pPr>
            <w:r w:rsidRPr="00CE2544">
              <w:rPr>
                <w:sz w:val="28"/>
                <w:szCs w:val="28"/>
              </w:rPr>
              <w:t xml:space="preserve">Предусмотреть замену существующих окон на </w:t>
            </w:r>
            <w:proofErr w:type="spellStart"/>
            <w:r w:rsidRPr="00CE2544">
              <w:rPr>
                <w:sz w:val="28"/>
                <w:szCs w:val="28"/>
              </w:rPr>
              <w:t>шумозащитные</w:t>
            </w:r>
            <w:proofErr w:type="spellEnd"/>
            <w:r w:rsidRPr="00CE2544">
              <w:rPr>
                <w:sz w:val="28"/>
                <w:szCs w:val="28"/>
              </w:rPr>
              <w:t xml:space="preserve"> в жилых домах № 1 по </w:t>
            </w:r>
            <w:proofErr w:type="spellStart"/>
            <w:r w:rsidRPr="00CE2544">
              <w:rPr>
                <w:sz w:val="28"/>
                <w:szCs w:val="28"/>
              </w:rPr>
              <w:t>Юрловскому</w:t>
            </w:r>
            <w:proofErr w:type="spellEnd"/>
            <w:r w:rsidRPr="00CE2544">
              <w:rPr>
                <w:sz w:val="28"/>
                <w:szCs w:val="28"/>
              </w:rPr>
              <w:t xml:space="preserve"> проезду и № 15 по ул. Мусоргского. Предусмотреть замену существующих окон на </w:t>
            </w:r>
            <w:proofErr w:type="spellStart"/>
            <w:r w:rsidRPr="00CE2544">
              <w:rPr>
                <w:sz w:val="28"/>
                <w:szCs w:val="28"/>
              </w:rPr>
              <w:t>шумозащитные</w:t>
            </w:r>
            <w:proofErr w:type="spellEnd"/>
            <w:r w:rsidRPr="00CE2544">
              <w:rPr>
                <w:sz w:val="28"/>
                <w:szCs w:val="28"/>
              </w:rPr>
              <w:t xml:space="preserve"> в жилых домах</w:t>
            </w:r>
            <w:r w:rsidRPr="00CE2544">
              <w:rPr>
                <w:sz w:val="28"/>
                <w:szCs w:val="28"/>
              </w:rPr>
              <w:br/>
              <w:t xml:space="preserve">№ 11 по </w:t>
            </w:r>
            <w:proofErr w:type="spellStart"/>
            <w:r w:rsidRPr="00CE2544">
              <w:rPr>
                <w:sz w:val="28"/>
                <w:szCs w:val="28"/>
              </w:rPr>
              <w:t>Юрловскому</w:t>
            </w:r>
            <w:proofErr w:type="spellEnd"/>
            <w:r w:rsidRPr="00CE2544">
              <w:rPr>
                <w:sz w:val="28"/>
                <w:szCs w:val="28"/>
              </w:rPr>
              <w:t xml:space="preserve"> проезду, № 21 и 21А по Северному бульвару,</w:t>
            </w:r>
            <w:r w:rsidRPr="00CE2544">
              <w:rPr>
                <w:sz w:val="28"/>
                <w:szCs w:val="28"/>
              </w:rPr>
              <w:br/>
              <w:t>№ 22 по ул. Римского-Корсакова.</w:t>
            </w:r>
          </w:p>
          <w:p w:rsidR="00CF3BFB" w:rsidRPr="00CE2544" w:rsidRDefault="00CF3BFB" w:rsidP="00CE2544">
            <w:pPr>
              <w:shd w:val="clear" w:color="auto" w:fill="FFFFFF" w:themeFill="background1"/>
              <w:jc w:val="both"/>
              <w:rPr>
                <w:sz w:val="28"/>
                <w:szCs w:val="28"/>
              </w:rPr>
            </w:pPr>
            <w:r w:rsidRPr="00CE2544">
              <w:rPr>
                <w:sz w:val="28"/>
                <w:szCs w:val="28"/>
              </w:rPr>
              <w:t xml:space="preserve">Предусмотреть установку прозрачных шумозащитных экранов вдоль </w:t>
            </w:r>
            <w:proofErr w:type="spellStart"/>
            <w:r w:rsidRPr="00CE2544">
              <w:rPr>
                <w:sz w:val="28"/>
                <w:szCs w:val="28"/>
              </w:rPr>
              <w:t>Юрловского</w:t>
            </w:r>
            <w:proofErr w:type="spellEnd"/>
            <w:r w:rsidRPr="00CE2544">
              <w:rPr>
                <w:sz w:val="28"/>
                <w:szCs w:val="28"/>
              </w:rPr>
              <w:t xml:space="preserve"> проезда и ул. Римского-Корсакова.</w:t>
            </w:r>
            <w:r w:rsidR="00A055DD" w:rsidRPr="00CE2544">
              <w:rPr>
                <w:sz w:val="28"/>
                <w:szCs w:val="28"/>
              </w:rPr>
              <w:t xml:space="preserve"> </w:t>
            </w:r>
            <w:r w:rsidRPr="00CE2544">
              <w:rPr>
                <w:sz w:val="28"/>
                <w:szCs w:val="28"/>
              </w:rPr>
              <w:t xml:space="preserve">Предусмотреть высадку деревьев вдоль проезжей части со стороны жилой застройки </w:t>
            </w:r>
            <w:proofErr w:type="spellStart"/>
            <w:r w:rsidRPr="00CE2544">
              <w:rPr>
                <w:sz w:val="28"/>
                <w:szCs w:val="28"/>
              </w:rPr>
              <w:t>Юрловского</w:t>
            </w:r>
            <w:proofErr w:type="spellEnd"/>
            <w:r w:rsidRPr="00CE2544">
              <w:rPr>
                <w:sz w:val="28"/>
                <w:szCs w:val="28"/>
              </w:rPr>
              <w:t xml:space="preserve"> проезда и ул. Римского-Корсакова. Вид деревьев должен быть подобран таким, образом, чтобы в максимально короткий срок достигнуть размеров, способных перекрывать траекторию звука от дороги.</w:t>
            </w:r>
          </w:p>
          <w:p w:rsidR="00CF3BFB" w:rsidRPr="00CE2544" w:rsidRDefault="00CF3BFB" w:rsidP="00CE2544">
            <w:pPr>
              <w:shd w:val="clear" w:color="auto" w:fill="FFFFFF" w:themeFill="background1"/>
              <w:jc w:val="both"/>
              <w:rPr>
                <w:b/>
                <w:sz w:val="28"/>
                <w:szCs w:val="28"/>
                <w:u w:val="single"/>
              </w:rPr>
            </w:pPr>
            <w:r w:rsidRPr="00CE2544">
              <w:rPr>
                <w:b/>
                <w:sz w:val="28"/>
                <w:szCs w:val="28"/>
                <w:u w:val="single"/>
              </w:rPr>
              <w:t>Безопасность</w:t>
            </w:r>
          </w:p>
          <w:p w:rsidR="00CF3BFB" w:rsidRPr="00CE2544" w:rsidRDefault="00CF3BFB" w:rsidP="00CE2544">
            <w:pPr>
              <w:shd w:val="clear" w:color="auto" w:fill="FFFFFF" w:themeFill="background1"/>
              <w:jc w:val="both"/>
              <w:rPr>
                <w:sz w:val="28"/>
                <w:szCs w:val="28"/>
              </w:rPr>
            </w:pPr>
            <w:r w:rsidRPr="00CE2544">
              <w:rPr>
                <w:sz w:val="28"/>
                <w:szCs w:val="28"/>
              </w:rPr>
              <w:t xml:space="preserve">Предусмотреть проектирование и строительство внеуличных пешеходных переходов по </w:t>
            </w:r>
            <w:proofErr w:type="spellStart"/>
            <w:r w:rsidRPr="00CE2544">
              <w:rPr>
                <w:sz w:val="28"/>
                <w:szCs w:val="28"/>
              </w:rPr>
              <w:t>Юрловскому</w:t>
            </w:r>
            <w:proofErr w:type="spellEnd"/>
            <w:r w:rsidRPr="00CE2544">
              <w:rPr>
                <w:sz w:val="28"/>
                <w:szCs w:val="28"/>
              </w:rPr>
              <w:t xml:space="preserve"> проезду и ул. Римского-Корсакова.</w:t>
            </w:r>
          </w:p>
          <w:p w:rsidR="00CF3BFB" w:rsidRPr="00CE2544" w:rsidRDefault="00CF3BFB" w:rsidP="00CE2544">
            <w:pPr>
              <w:shd w:val="clear" w:color="auto" w:fill="FFFFFF" w:themeFill="background1"/>
              <w:ind w:firstLine="708"/>
              <w:jc w:val="both"/>
              <w:rPr>
                <w:sz w:val="28"/>
                <w:szCs w:val="28"/>
              </w:rPr>
            </w:pPr>
            <w:r w:rsidRPr="00CE2544">
              <w:rPr>
                <w:sz w:val="28"/>
                <w:szCs w:val="28"/>
              </w:rPr>
              <w:t xml:space="preserve">Предусмотреть установку </w:t>
            </w:r>
            <w:r w:rsidRPr="00CE2544">
              <w:rPr>
                <w:sz w:val="28"/>
                <w:szCs w:val="28"/>
              </w:rPr>
              <w:lastRenderedPageBreak/>
              <w:t>вызывного светофорного объекта на участке ул. Сергея Эйзенштейна (дом 8) для пешеходного перехода и секцию для автомобилей, работающую в автоматическом режиме с увеличенным интервалом включения «красного».</w:t>
            </w:r>
          </w:p>
          <w:p w:rsidR="00CF3BFB" w:rsidRPr="00CE2544" w:rsidRDefault="00CF3BFB" w:rsidP="00CE2544">
            <w:pPr>
              <w:shd w:val="clear" w:color="auto" w:fill="FFFFFF" w:themeFill="background1"/>
              <w:ind w:firstLine="708"/>
              <w:jc w:val="both"/>
              <w:rPr>
                <w:sz w:val="28"/>
                <w:szCs w:val="28"/>
              </w:rPr>
            </w:pPr>
            <w:r w:rsidRPr="00CE2544">
              <w:rPr>
                <w:sz w:val="28"/>
                <w:szCs w:val="28"/>
              </w:rPr>
              <w:t xml:space="preserve">Предусмотреть разделение потоков на протяжении </w:t>
            </w:r>
            <w:proofErr w:type="spellStart"/>
            <w:r w:rsidRPr="00CE2544">
              <w:rPr>
                <w:sz w:val="28"/>
                <w:szCs w:val="28"/>
              </w:rPr>
              <w:t>Юрловского</w:t>
            </w:r>
            <w:proofErr w:type="spellEnd"/>
            <w:r w:rsidRPr="00CE2544">
              <w:rPr>
                <w:sz w:val="28"/>
                <w:szCs w:val="28"/>
              </w:rPr>
              <w:t xml:space="preserve"> проезда.</w:t>
            </w:r>
          </w:p>
          <w:p w:rsidR="00CF3BFB" w:rsidRPr="00CE2544" w:rsidRDefault="00CF3BFB" w:rsidP="00CE2544">
            <w:pPr>
              <w:shd w:val="clear" w:color="auto" w:fill="FFFFFF" w:themeFill="background1"/>
              <w:ind w:firstLine="708"/>
              <w:jc w:val="both"/>
              <w:rPr>
                <w:sz w:val="28"/>
                <w:szCs w:val="28"/>
              </w:rPr>
            </w:pPr>
            <w:r w:rsidRPr="00CE2544">
              <w:rPr>
                <w:sz w:val="28"/>
                <w:szCs w:val="28"/>
              </w:rPr>
              <w:t xml:space="preserve">Предусмотреть сквозной пожарный проезд от ул. </w:t>
            </w:r>
            <w:proofErr w:type="gramStart"/>
            <w:r w:rsidRPr="00CE2544">
              <w:rPr>
                <w:sz w:val="28"/>
                <w:szCs w:val="28"/>
              </w:rPr>
              <w:t>Отрадная</w:t>
            </w:r>
            <w:proofErr w:type="gramEnd"/>
            <w:r w:rsidRPr="00CE2544">
              <w:rPr>
                <w:sz w:val="28"/>
                <w:szCs w:val="28"/>
              </w:rPr>
              <w:t xml:space="preserve"> к</w:t>
            </w:r>
            <w:r w:rsidRPr="00CE2544">
              <w:rPr>
                <w:sz w:val="28"/>
                <w:szCs w:val="28"/>
                <w:lang w:val="en-US"/>
              </w:rPr>
              <w:t> </w:t>
            </w:r>
            <w:r w:rsidRPr="00CE2544">
              <w:rPr>
                <w:sz w:val="28"/>
                <w:szCs w:val="28"/>
              </w:rPr>
              <w:t>ул. Сельскохозяйственная.</w:t>
            </w:r>
          </w:p>
          <w:p w:rsidR="00CF3BFB" w:rsidRPr="00CE2544" w:rsidRDefault="00CF3BFB" w:rsidP="00CE2544">
            <w:pPr>
              <w:shd w:val="clear" w:color="auto" w:fill="FFFFFF" w:themeFill="background1"/>
              <w:jc w:val="both"/>
              <w:rPr>
                <w:b/>
                <w:sz w:val="28"/>
                <w:szCs w:val="28"/>
                <w:u w:val="single"/>
              </w:rPr>
            </w:pPr>
            <w:r w:rsidRPr="00CE2544">
              <w:rPr>
                <w:b/>
                <w:sz w:val="28"/>
                <w:szCs w:val="28"/>
                <w:u w:val="single"/>
              </w:rPr>
              <w:t>Парковки</w:t>
            </w:r>
          </w:p>
          <w:p w:rsidR="00CF3BFB" w:rsidRPr="00CE2544" w:rsidRDefault="00CF3BFB" w:rsidP="00CE2544">
            <w:pPr>
              <w:shd w:val="clear" w:color="auto" w:fill="FFFFFF" w:themeFill="background1"/>
              <w:ind w:firstLine="708"/>
              <w:jc w:val="both"/>
              <w:rPr>
                <w:sz w:val="28"/>
                <w:szCs w:val="28"/>
              </w:rPr>
            </w:pPr>
            <w:r w:rsidRPr="00CE2544">
              <w:rPr>
                <w:sz w:val="28"/>
                <w:szCs w:val="28"/>
              </w:rPr>
              <w:t>Предусмотреть обустройство и расширение плоскостной парковки у входа на территорию ВДНХ (</w:t>
            </w:r>
            <w:proofErr w:type="spellStart"/>
            <w:r w:rsidRPr="00CE2544">
              <w:rPr>
                <w:sz w:val="28"/>
                <w:szCs w:val="28"/>
              </w:rPr>
              <w:t>Лихоборский</w:t>
            </w:r>
            <w:proofErr w:type="spellEnd"/>
            <w:r w:rsidRPr="00CE2544">
              <w:rPr>
                <w:sz w:val="28"/>
                <w:szCs w:val="28"/>
              </w:rPr>
              <w:t xml:space="preserve"> вход, Совхозный проезд) и Ботанического сада (возле моста через реку </w:t>
            </w:r>
            <w:proofErr w:type="spellStart"/>
            <w:r w:rsidRPr="00CE2544">
              <w:rPr>
                <w:sz w:val="28"/>
                <w:szCs w:val="28"/>
              </w:rPr>
              <w:t>Лихоборка</w:t>
            </w:r>
            <w:proofErr w:type="spellEnd"/>
            <w:r w:rsidRPr="00CE2544">
              <w:rPr>
                <w:sz w:val="28"/>
                <w:szCs w:val="28"/>
              </w:rPr>
              <w:t xml:space="preserve"> и возле железнодорожного моста МЦК/МКЖД).</w:t>
            </w:r>
          </w:p>
          <w:p w:rsidR="00CF3BFB" w:rsidRPr="00CE2544" w:rsidRDefault="00CF3BFB" w:rsidP="00CE2544">
            <w:pPr>
              <w:shd w:val="clear" w:color="auto" w:fill="FFFFFF" w:themeFill="background1"/>
              <w:jc w:val="both"/>
              <w:rPr>
                <w:b/>
                <w:sz w:val="28"/>
                <w:szCs w:val="28"/>
                <w:u w:val="single"/>
              </w:rPr>
            </w:pPr>
            <w:r w:rsidRPr="00CE2544">
              <w:rPr>
                <w:b/>
                <w:sz w:val="28"/>
                <w:szCs w:val="28"/>
                <w:u w:val="single"/>
              </w:rPr>
              <w:t>Строения двойного назначения</w:t>
            </w:r>
          </w:p>
          <w:p w:rsidR="00CF3BFB" w:rsidRPr="00CE2544" w:rsidRDefault="00CF3BFB" w:rsidP="00CE2544">
            <w:pPr>
              <w:shd w:val="clear" w:color="auto" w:fill="FFFFFF" w:themeFill="background1"/>
              <w:ind w:firstLine="708"/>
              <w:jc w:val="both"/>
              <w:rPr>
                <w:sz w:val="28"/>
                <w:szCs w:val="28"/>
              </w:rPr>
            </w:pPr>
            <w:r w:rsidRPr="00CE2544">
              <w:rPr>
                <w:sz w:val="28"/>
                <w:szCs w:val="28"/>
              </w:rPr>
              <w:t>Проработать возможность размещения магазинов шаговой доступности во внеуличных переходах.</w:t>
            </w:r>
          </w:p>
          <w:p w:rsidR="00CF3BFB" w:rsidRPr="00CE2544" w:rsidRDefault="00CF3BFB" w:rsidP="00CE2544">
            <w:pPr>
              <w:shd w:val="clear" w:color="auto" w:fill="FFFFFF" w:themeFill="background1"/>
              <w:ind w:firstLine="708"/>
              <w:jc w:val="both"/>
              <w:rPr>
                <w:sz w:val="28"/>
                <w:szCs w:val="28"/>
              </w:rPr>
            </w:pPr>
            <w:r w:rsidRPr="00CE2544">
              <w:rPr>
                <w:sz w:val="28"/>
                <w:szCs w:val="28"/>
              </w:rPr>
              <w:t>Прошу мои предложения и замечания внести в протокол публичных слушаний по проекту планировки территории линейного объекта участка улично-дорожной сети – реконструкция Сельскохозяйственной улицы.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9</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A14C87">
            <w:pPr>
              <w:jc w:val="both"/>
              <w:rPr>
                <w:color w:val="000000"/>
                <w:sz w:val="28"/>
                <w:szCs w:val="28"/>
              </w:rPr>
            </w:pPr>
            <w:r w:rsidRPr="00CE2544">
              <w:rPr>
                <w:color w:val="000000"/>
                <w:sz w:val="28"/>
                <w:szCs w:val="28"/>
              </w:rPr>
              <w:t>Проект планировки выполнен в соответствии с действующими нормативами.</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r w:rsidRPr="00CE2544">
              <w:rPr>
                <w:color w:val="000000"/>
                <w:sz w:val="28"/>
                <w:szCs w:val="28"/>
              </w:rPr>
              <w:t>Проект планировки направлен в целом на улучшени</w:t>
            </w:r>
            <w:r w:rsidR="00F53C07" w:rsidRPr="00CE2544">
              <w:rPr>
                <w:color w:val="000000"/>
                <w:sz w:val="28"/>
                <w:szCs w:val="28"/>
              </w:rPr>
              <w:t>е</w:t>
            </w:r>
            <w:r w:rsidRPr="00CE2544">
              <w:rPr>
                <w:color w:val="000000"/>
                <w:sz w:val="28"/>
                <w:szCs w:val="28"/>
              </w:rPr>
              <w:t xml:space="preserve"> организации движения </w:t>
            </w:r>
            <w:r w:rsidRPr="00CE2544">
              <w:rPr>
                <w:color w:val="000000"/>
                <w:sz w:val="28"/>
                <w:szCs w:val="28"/>
              </w:rPr>
              <w:lastRenderedPageBreak/>
              <w:t>транспорта улично-дорожной сети в Северо-Восточном административном округе города Москвы.</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r w:rsidRPr="00CE2544">
              <w:rPr>
                <w:color w:val="000000"/>
                <w:sz w:val="28"/>
                <w:szCs w:val="28"/>
              </w:rPr>
              <w:t xml:space="preserve">Разработчику рассмотреть возможность учета предложений. </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CF3BFB">
            <w:pPr>
              <w:jc w:val="both"/>
              <w:rPr>
                <w:color w:val="000000"/>
                <w:sz w:val="28"/>
                <w:szCs w:val="28"/>
              </w:rPr>
            </w:pPr>
          </w:p>
          <w:p w:rsidR="00CF3BFB" w:rsidRPr="00CE2544" w:rsidRDefault="00CF3BFB" w:rsidP="00CF3BFB">
            <w:pPr>
              <w:jc w:val="both"/>
              <w:rPr>
                <w:color w:val="000000"/>
                <w:sz w:val="28"/>
                <w:szCs w:val="28"/>
              </w:rPr>
            </w:pPr>
            <w:r w:rsidRPr="00CE2544">
              <w:rPr>
                <w:color w:val="000000"/>
                <w:sz w:val="28"/>
                <w:szCs w:val="28"/>
              </w:rPr>
              <w:t>Компенсация природных и озелененных территорий предусматривается в соответствии со  ст. 54 Закона города Москвы № 28  от 25 июня 2008 г. «Градостроительного кодекса города Москвы».</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F53C07" w:rsidP="00A14C87">
            <w:pPr>
              <w:jc w:val="both"/>
              <w:rPr>
                <w:color w:val="000000"/>
                <w:sz w:val="28"/>
                <w:szCs w:val="28"/>
              </w:rPr>
            </w:pPr>
            <w:r w:rsidRPr="00CE2544">
              <w:rPr>
                <w:color w:val="000000"/>
                <w:sz w:val="28"/>
                <w:szCs w:val="28"/>
              </w:rPr>
              <w:t xml:space="preserve">Заказчику предусмотреть </w:t>
            </w:r>
            <w:proofErr w:type="spellStart"/>
            <w:r w:rsidRPr="00CE2544">
              <w:rPr>
                <w:color w:val="000000"/>
                <w:sz w:val="28"/>
                <w:szCs w:val="28"/>
              </w:rPr>
              <w:t>шумозащитные</w:t>
            </w:r>
            <w:proofErr w:type="spellEnd"/>
            <w:r w:rsidRPr="00CE2544">
              <w:rPr>
                <w:color w:val="000000"/>
                <w:sz w:val="28"/>
                <w:szCs w:val="28"/>
              </w:rPr>
              <w:t xml:space="preserve"> мероприятия на стадии разработки рабочего проекта.</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F53C07">
            <w:pPr>
              <w:rPr>
                <w:color w:val="000000"/>
                <w:sz w:val="28"/>
                <w:szCs w:val="28"/>
              </w:rPr>
            </w:pPr>
            <w:r w:rsidRPr="00CE2544">
              <w:rPr>
                <w:color w:val="000000"/>
                <w:sz w:val="28"/>
                <w:szCs w:val="28"/>
              </w:rPr>
              <w:t>Заказчику рассмотреть возможность учета предложений на стадии разработки рабочего проекта.</w:t>
            </w: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r w:rsidRPr="00CE2544">
              <w:rPr>
                <w:color w:val="000000"/>
                <w:sz w:val="28"/>
                <w:szCs w:val="28"/>
              </w:rPr>
              <w:t xml:space="preserve">Заказчику рассмотреть возможность учета </w:t>
            </w:r>
            <w:r w:rsidRPr="00CE2544">
              <w:rPr>
                <w:color w:val="000000"/>
                <w:sz w:val="28"/>
                <w:szCs w:val="28"/>
              </w:rPr>
              <w:lastRenderedPageBreak/>
              <w:t>предложений на стадии разработки рабочего проекта.</w:t>
            </w: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p>
          <w:p w:rsidR="00F53C07" w:rsidRPr="00CE2544" w:rsidRDefault="00F53C07" w:rsidP="00A14C87">
            <w:pPr>
              <w:jc w:val="both"/>
              <w:rPr>
                <w:color w:val="000000"/>
                <w:sz w:val="28"/>
                <w:szCs w:val="28"/>
              </w:rPr>
            </w:pPr>
            <w:r w:rsidRPr="00CE2544">
              <w:rPr>
                <w:color w:val="000000"/>
                <w:sz w:val="28"/>
                <w:szCs w:val="28"/>
              </w:rPr>
              <w:t>Заказчику рассмотреть возможность учета предложений на стадии разработки рабочего проекта.</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both"/>
              <w:rPr>
                <w:sz w:val="28"/>
                <w:szCs w:val="28"/>
              </w:rPr>
            </w:pPr>
            <w:r w:rsidRPr="00CE2544">
              <w:rPr>
                <w:sz w:val="28"/>
                <w:szCs w:val="28"/>
              </w:rPr>
              <w:lastRenderedPageBreak/>
              <w:t xml:space="preserve">Изучив проект и обнаружив, что планируется значительное изъятие территорий, имеющих статус природного комплекса (ПК) и особо-охраняемых природных территорий (ООПТ), пришлось подвергнуть его более тщательному анализу. Вывод последовал неутешительный – площадь </w:t>
            </w:r>
            <w:proofErr w:type="gramStart"/>
            <w:r w:rsidRPr="00CE2544">
              <w:rPr>
                <w:sz w:val="28"/>
                <w:szCs w:val="28"/>
              </w:rPr>
              <w:t xml:space="preserve">участков территорий, </w:t>
            </w:r>
            <w:r w:rsidRPr="00CE2544">
              <w:rPr>
                <w:sz w:val="28"/>
                <w:szCs w:val="28"/>
                <w:u w:val="single"/>
              </w:rPr>
              <w:lastRenderedPageBreak/>
              <w:t>исключаемых из состава ПК</w:t>
            </w:r>
            <w:r w:rsidRPr="00CE2544">
              <w:rPr>
                <w:sz w:val="28"/>
                <w:szCs w:val="28"/>
              </w:rPr>
              <w:t xml:space="preserve"> практически на </w:t>
            </w:r>
            <w:smartTag w:uri="urn:schemas-microsoft-com:office:smarttags" w:element="metricconverter">
              <w:smartTagPr>
                <w:attr w:name="ProductID" w:val="2,5 Га"/>
              </w:smartTagPr>
              <w:r w:rsidRPr="00CE2544">
                <w:rPr>
                  <w:sz w:val="28"/>
                  <w:szCs w:val="28"/>
                </w:rPr>
                <w:t>2,5 Га</w:t>
              </w:r>
            </w:smartTag>
            <w:r w:rsidRPr="00CE2544">
              <w:rPr>
                <w:sz w:val="28"/>
                <w:szCs w:val="28"/>
              </w:rPr>
              <w:t xml:space="preserve"> превышает</w:t>
            </w:r>
            <w:proofErr w:type="gramEnd"/>
            <w:r w:rsidRPr="00CE2544">
              <w:rPr>
                <w:sz w:val="28"/>
                <w:szCs w:val="28"/>
              </w:rPr>
              <w:t xml:space="preserve"> площадь участков территорий, включаемых в состав ПК, баланс соблюдён лишь по ООПТ. При этом</w:t>
            </w:r>
            <w:proofErr w:type="gramStart"/>
            <w:r w:rsidRPr="00CE2544">
              <w:rPr>
                <w:sz w:val="28"/>
                <w:szCs w:val="28"/>
              </w:rPr>
              <w:t>,</w:t>
            </w:r>
            <w:proofErr w:type="gramEnd"/>
            <w:r w:rsidRPr="00CE2544">
              <w:rPr>
                <w:sz w:val="28"/>
                <w:szCs w:val="28"/>
              </w:rPr>
              <w:t xml:space="preserve"> если исследовать территорию в рамках нашего района «Отрадное» дисбаланс виден ещё больше – при исключаемых </w:t>
            </w:r>
            <w:smartTag w:uri="urn:schemas-microsoft-com:office:smarttags" w:element="metricconverter">
              <w:smartTagPr>
                <w:attr w:name="ProductID" w:val="7,25 Га"/>
              </w:smartTagPr>
              <w:r w:rsidRPr="00CE2544">
                <w:rPr>
                  <w:sz w:val="28"/>
                  <w:szCs w:val="28"/>
                </w:rPr>
                <w:t>7,25 Га</w:t>
              </w:r>
            </w:smartTag>
            <w:r w:rsidRPr="00CE2544">
              <w:rPr>
                <w:sz w:val="28"/>
                <w:szCs w:val="28"/>
              </w:rPr>
              <w:t xml:space="preserve"> компенсируется лишь </w:t>
            </w:r>
            <w:smartTag w:uri="urn:schemas-microsoft-com:office:smarttags" w:element="metricconverter">
              <w:smartTagPr>
                <w:attr w:name="ProductID" w:val="3,11 Га"/>
              </w:smartTagPr>
              <w:r w:rsidRPr="00CE2544">
                <w:rPr>
                  <w:sz w:val="28"/>
                  <w:szCs w:val="28"/>
                </w:rPr>
                <w:t>3,11 Га</w:t>
              </w:r>
            </w:smartTag>
            <w:r w:rsidRPr="00CE2544">
              <w:rPr>
                <w:sz w:val="28"/>
                <w:szCs w:val="28"/>
              </w:rPr>
              <w:t xml:space="preserve">, а </w:t>
            </w:r>
            <w:smartTag w:uri="urn:schemas-microsoft-com:office:smarttags" w:element="metricconverter">
              <w:smartTagPr>
                <w:attr w:name="ProductID" w:val="2,32 Га"/>
              </w:smartTagPr>
              <w:r w:rsidRPr="00CE2544">
                <w:rPr>
                  <w:sz w:val="28"/>
                  <w:szCs w:val="28"/>
                </w:rPr>
                <w:t>2,32 Га</w:t>
              </w:r>
            </w:smartTag>
            <w:r w:rsidRPr="00CE2544">
              <w:rPr>
                <w:sz w:val="28"/>
                <w:szCs w:val="28"/>
              </w:rPr>
              <w:t xml:space="preserve"> распределена между неполноценными (не позволяющими сформировать полноценные парковые пространства с чёткими границами в пределах УДС) участками районов: Лианозово, Останкинский, </w:t>
            </w:r>
            <w:proofErr w:type="gramStart"/>
            <w:r w:rsidRPr="00CE2544">
              <w:rPr>
                <w:sz w:val="28"/>
                <w:szCs w:val="28"/>
              </w:rPr>
              <w:t>Северное</w:t>
            </w:r>
            <w:proofErr w:type="gramEnd"/>
            <w:r w:rsidRPr="00CE2544">
              <w:rPr>
                <w:sz w:val="28"/>
                <w:szCs w:val="28"/>
              </w:rPr>
              <w:t xml:space="preserve"> Медведково, посёлок Северный. Таким образом, район «Отрадное» лишают </w:t>
            </w:r>
            <w:smartTag w:uri="urn:schemas-microsoft-com:office:smarttags" w:element="metricconverter">
              <w:smartTagPr>
                <w:attr w:name="ProductID" w:val="4,14 Га"/>
              </w:smartTagPr>
              <w:r w:rsidRPr="00CE2544">
                <w:rPr>
                  <w:sz w:val="28"/>
                  <w:szCs w:val="28"/>
                </w:rPr>
                <w:t>4,14 Га</w:t>
              </w:r>
            </w:smartTag>
            <w:r w:rsidRPr="00CE2544">
              <w:rPr>
                <w:sz w:val="28"/>
                <w:szCs w:val="28"/>
              </w:rPr>
              <w:t xml:space="preserve"> его территорий со статусом природного комплекса и СВАО в целом </w:t>
            </w:r>
            <w:smartTag w:uri="urn:schemas-microsoft-com:office:smarttags" w:element="metricconverter">
              <w:smartTagPr>
                <w:attr w:name="ProductID" w:val="2,49 Га"/>
              </w:smartTagPr>
              <w:r w:rsidRPr="00CE2544">
                <w:rPr>
                  <w:sz w:val="28"/>
                  <w:szCs w:val="28"/>
                </w:rPr>
                <w:t>2,49 Га</w:t>
              </w:r>
            </w:smartTag>
            <w:r w:rsidRPr="00CE2544">
              <w:rPr>
                <w:sz w:val="28"/>
                <w:szCs w:val="28"/>
              </w:rPr>
              <w:t>.</w:t>
            </w:r>
          </w:p>
          <w:p w:rsidR="00CF3BFB" w:rsidRPr="00CE2544" w:rsidRDefault="00CF3BFB" w:rsidP="00CF3BFB">
            <w:pPr>
              <w:jc w:val="both"/>
              <w:rPr>
                <w:sz w:val="28"/>
                <w:szCs w:val="28"/>
              </w:rPr>
            </w:pPr>
            <w:r w:rsidRPr="00CE2544">
              <w:rPr>
                <w:sz w:val="28"/>
                <w:szCs w:val="28"/>
              </w:rPr>
              <w:t xml:space="preserve">Таким образом, в качестве компенсационного озеленения считаю необходимым предусмотреть присвоения статуса природного комплекса территориям </w:t>
            </w:r>
            <w:proofErr w:type="gramStart"/>
            <w:r w:rsidRPr="00CE2544">
              <w:rPr>
                <w:sz w:val="28"/>
                <w:szCs w:val="28"/>
              </w:rPr>
              <w:t>между</w:t>
            </w:r>
            <w:proofErr w:type="gramEnd"/>
            <w:r w:rsidRPr="00CE2544">
              <w:rPr>
                <w:sz w:val="28"/>
                <w:szCs w:val="28"/>
              </w:rPr>
              <w:t>:</w:t>
            </w:r>
          </w:p>
          <w:p w:rsidR="00CF3BFB" w:rsidRPr="00CE2544" w:rsidRDefault="00CF3BFB" w:rsidP="00BB0420">
            <w:pPr>
              <w:pStyle w:val="a6"/>
              <w:numPr>
                <w:ilvl w:val="0"/>
                <w:numId w:val="8"/>
              </w:numPr>
              <w:rPr>
                <w:sz w:val="28"/>
                <w:szCs w:val="28"/>
              </w:rPr>
            </w:pPr>
            <w:r w:rsidRPr="00CE2544">
              <w:rPr>
                <w:sz w:val="28"/>
                <w:szCs w:val="28"/>
              </w:rPr>
              <w:t>УДС и домами 20А, 20Б, 22, 22А и 22Б по Алтуфьевскому шоссе (</w:t>
            </w:r>
            <w:r w:rsidRPr="00CE2544">
              <w:rPr>
                <w:sz w:val="28"/>
                <w:szCs w:val="28"/>
              </w:rPr>
              <w:sym w:font="Symbol" w:char="F0BB"/>
            </w:r>
            <w:r w:rsidRPr="00CE2544">
              <w:rPr>
                <w:sz w:val="28"/>
                <w:szCs w:val="28"/>
              </w:rPr>
              <w:t xml:space="preserve"> </w:t>
            </w:r>
            <w:smartTag w:uri="urn:schemas-microsoft-com:office:smarttags" w:element="metricconverter">
              <w:smartTagPr>
                <w:attr w:name="ProductID" w:val="1 Га"/>
              </w:smartTagPr>
              <w:r w:rsidRPr="00CE2544">
                <w:rPr>
                  <w:sz w:val="28"/>
                  <w:szCs w:val="28"/>
                </w:rPr>
                <w:t>1 Га</w:t>
              </w:r>
            </w:smartTag>
            <w:r w:rsidRPr="00CE2544">
              <w:rPr>
                <w:sz w:val="28"/>
                <w:szCs w:val="28"/>
              </w:rPr>
              <w:t>);</w:t>
            </w:r>
          </w:p>
          <w:p w:rsidR="00CF3BFB" w:rsidRPr="00CE2544" w:rsidRDefault="00CF3BFB" w:rsidP="00BB0420">
            <w:pPr>
              <w:pStyle w:val="a6"/>
              <w:numPr>
                <w:ilvl w:val="0"/>
                <w:numId w:val="8"/>
              </w:numPr>
              <w:rPr>
                <w:sz w:val="28"/>
                <w:szCs w:val="28"/>
              </w:rPr>
            </w:pPr>
            <w:r w:rsidRPr="00CE2544">
              <w:rPr>
                <w:sz w:val="28"/>
                <w:szCs w:val="28"/>
              </w:rPr>
              <w:t>УДС и домами 22Б, 24 и 24к1 по Алтуфьевскому шоссе (</w:t>
            </w:r>
            <w:r w:rsidRPr="00CE2544">
              <w:rPr>
                <w:sz w:val="28"/>
                <w:szCs w:val="28"/>
              </w:rPr>
              <w:sym w:font="Symbol" w:char="F0BB"/>
            </w:r>
            <w:r w:rsidRPr="00CE2544">
              <w:rPr>
                <w:sz w:val="28"/>
                <w:szCs w:val="28"/>
              </w:rPr>
              <w:t xml:space="preserve"> </w:t>
            </w:r>
            <w:smartTag w:uri="urn:schemas-microsoft-com:office:smarttags" w:element="metricconverter">
              <w:smartTagPr>
                <w:attr w:name="ProductID" w:val="0,28 Га"/>
              </w:smartTagPr>
              <w:r w:rsidRPr="00CE2544">
                <w:rPr>
                  <w:sz w:val="28"/>
                  <w:szCs w:val="28"/>
                </w:rPr>
                <w:t>0,28 Га</w:t>
              </w:r>
            </w:smartTag>
            <w:r w:rsidRPr="00CE2544">
              <w:rPr>
                <w:sz w:val="28"/>
                <w:szCs w:val="28"/>
              </w:rPr>
              <w:t>);</w:t>
            </w:r>
          </w:p>
          <w:p w:rsidR="00CF3BFB" w:rsidRPr="00CE2544" w:rsidRDefault="00CF3BFB" w:rsidP="00BB0420">
            <w:pPr>
              <w:pStyle w:val="a6"/>
              <w:numPr>
                <w:ilvl w:val="0"/>
                <w:numId w:val="8"/>
              </w:numPr>
              <w:rPr>
                <w:sz w:val="28"/>
                <w:szCs w:val="28"/>
              </w:rPr>
            </w:pPr>
            <w:r w:rsidRPr="00CE2544">
              <w:rPr>
                <w:sz w:val="28"/>
                <w:szCs w:val="28"/>
              </w:rPr>
              <w:t>УДС и домами 24к1, 26А, 26Б, 26Г, 28, 28А по Алтуфьевскому шоссе (</w:t>
            </w:r>
            <w:r w:rsidRPr="00CE2544">
              <w:rPr>
                <w:sz w:val="28"/>
                <w:szCs w:val="28"/>
              </w:rPr>
              <w:sym w:font="Symbol" w:char="F0BB"/>
            </w:r>
            <w:r w:rsidRPr="00CE2544">
              <w:rPr>
                <w:sz w:val="28"/>
                <w:szCs w:val="28"/>
              </w:rPr>
              <w:t xml:space="preserve"> </w:t>
            </w:r>
            <w:smartTag w:uri="urn:schemas-microsoft-com:office:smarttags" w:element="metricconverter">
              <w:smartTagPr>
                <w:attr w:name="ProductID" w:val="0,62 Га"/>
              </w:smartTagPr>
              <w:r w:rsidRPr="00CE2544">
                <w:rPr>
                  <w:sz w:val="28"/>
                  <w:szCs w:val="28"/>
                </w:rPr>
                <w:t>0,62 Га</w:t>
              </w:r>
            </w:smartTag>
            <w:r w:rsidRPr="00CE2544">
              <w:rPr>
                <w:sz w:val="28"/>
                <w:szCs w:val="28"/>
              </w:rPr>
              <w:t>);</w:t>
            </w:r>
          </w:p>
          <w:p w:rsidR="00CF3BFB" w:rsidRPr="00CE2544" w:rsidRDefault="00CF3BFB" w:rsidP="00BB0420">
            <w:pPr>
              <w:pStyle w:val="a6"/>
              <w:numPr>
                <w:ilvl w:val="0"/>
                <w:numId w:val="8"/>
              </w:numPr>
              <w:rPr>
                <w:sz w:val="28"/>
                <w:szCs w:val="28"/>
              </w:rPr>
            </w:pPr>
            <w:r w:rsidRPr="00CE2544">
              <w:rPr>
                <w:sz w:val="28"/>
                <w:szCs w:val="28"/>
              </w:rPr>
              <w:t>УДС Алтуфьевского шоссе и ул. Римского-Корсакова и домом 32 по Алтуфьевскому шоссе (</w:t>
            </w:r>
            <w:r w:rsidRPr="00CE2544">
              <w:rPr>
                <w:sz w:val="28"/>
                <w:szCs w:val="28"/>
              </w:rPr>
              <w:sym w:font="Symbol" w:char="F0BB"/>
            </w:r>
            <w:r w:rsidRPr="00CE2544">
              <w:rPr>
                <w:sz w:val="28"/>
                <w:szCs w:val="28"/>
              </w:rPr>
              <w:t xml:space="preserve"> </w:t>
            </w:r>
            <w:smartTag w:uri="urn:schemas-microsoft-com:office:smarttags" w:element="metricconverter">
              <w:smartTagPr>
                <w:attr w:name="ProductID" w:val="0,72 Га"/>
              </w:smartTagPr>
              <w:r w:rsidRPr="00CE2544">
                <w:rPr>
                  <w:sz w:val="28"/>
                  <w:szCs w:val="28"/>
                </w:rPr>
                <w:t>0,72 Га</w:t>
              </w:r>
            </w:smartTag>
            <w:r w:rsidRPr="00CE2544">
              <w:rPr>
                <w:sz w:val="28"/>
                <w:szCs w:val="28"/>
              </w:rPr>
              <w:t>);</w:t>
            </w:r>
          </w:p>
          <w:p w:rsidR="00CF3BFB" w:rsidRPr="00CE2544" w:rsidRDefault="00CF3BFB" w:rsidP="00BB0420">
            <w:pPr>
              <w:pStyle w:val="a6"/>
              <w:numPr>
                <w:ilvl w:val="0"/>
                <w:numId w:val="8"/>
              </w:numPr>
              <w:rPr>
                <w:sz w:val="28"/>
                <w:szCs w:val="28"/>
              </w:rPr>
            </w:pPr>
            <w:r w:rsidRPr="00CE2544">
              <w:rPr>
                <w:sz w:val="28"/>
                <w:szCs w:val="28"/>
              </w:rPr>
              <w:t xml:space="preserve">УДС по ул. Римского-Корсакова от </w:t>
            </w:r>
            <w:proofErr w:type="spellStart"/>
            <w:r w:rsidRPr="00CE2544">
              <w:rPr>
                <w:sz w:val="28"/>
                <w:szCs w:val="28"/>
              </w:rPr>
              <w:t>Юрловского</w:t>
            </w:r>
            <w:proofErr w:type="spellEnd"/>
            <w:r w:rsidRPr="00CE2544">
              <w:rPr>
                <w:sz w:val="28"/>
                <w:szCs w:val="28"/>
              </w:rPr>
              <w:t xml:space="preserve"> пр. до ул. Декабристов (</w:t>
            </w:r>
            <w:r w:rsidRPr="00CE2544">
              <w:rPr>
                <w:sz w:val="28"/>
                <w:szCs w:val="28"/>
              </w:rPr>
              <w:sym w:font="Symbol" w:char="F0BB"/>
            </w:r>
            <w:r w:rsidRPr="00CE2544">
              <w:rPr>
                <w:sz w:val="28"/>
                <w:szCs w:val="28"/>
              </w:rPr>
              <w:t xml:space="preserve"> </w:t>
            </w:r>
            <w:smartTag w:uri="urn:schemas-microsoft-com:office:smarttags" w:element="metricconverter">
              <w:smartTagPr>
                <w:attr w:name="ProductID" w:val="4,1 Га"/>
              </w:smartTagPr>
              <w:r w:rsidRPr="00CE2544">
                <w:rPr>
                  <w:sz w:val="28"/>
                  <w:szCs w:val="28"/>
                </w:rPr>
                <w:t>4,1 Га</w:t>
              </w:r>
            </w:smartTag>
            <w:r w:rsidRPr="00CE2544">
              <w:rPr>
                <w:sz w:val="28"/>
                <w:szCs w:val="28"/>
              </w:rPr>
              <w:t>).</w:t>
            </w:r>
          </w:p>
          <w:p w:rsidR="00CF3BFB" w:rsidRPr="00CE2544" w:rsidRDefault="00CF3BFB" w:rsidP="00CF3BFB">
            <w:pPr>
              <w:jc w:val="both"/>
              <w:rPr>
                <w:sz w:val="28"/>
                <w:szCs w:val="28"/>
              </w:rPr>
            </w:pPr>
            <w:r w:rsidRPr="00CE2544">
              <w:rPr>
                <w:sz w:val="28"/>
                <w:szCs w:val="28"/>
              </w:rPr>
              <w:lastRenderedPageBreak/>
              <w:t>Прошу мои предложения и замечания внести в протокол публичных слушаний по проекту планировки территории линейного объекта участка улично-дорожной сети – реконструкция Сельскохозяйственной улицы.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39</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r w:rsidRPr="00CE2544">
              <w:rPr>
                <w:color w:val="000000"/>
                <w:sz w:val="28"/>
                <w:szCs w:val="28"/>
              </w:rPr>
              <w:t xml:space="preserve">Компенсация природных и озелененных территорий предусматривается в соответствии со  ст. 54 Закона города Москвы № 28  от 25 июня 2008 г. </w:t>
            </w:r>
            <w:r w:rsidRPr="00CE2544">
              <w:rPr>
                <w:color w:val="000000"/>
                <w:sz w:val="28"/>
                <w:szCs w:val="28"/>
              </w:rPr>
              <w:lastRenderedPageBreak/>
              <w:t>«Градостроительного кодекса города Москвы».</w:t>
            </w: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b/>
                <w:sz w:val="28"/>
                <w:szCs w:val="28"/>
              </w:rPr>
            </w:pPr>
          </w:p>
          <w:p w:rsidR="00CF3BFB" w:rsidRPr="00CE2544" w:rsidRDefault="00CF3BFB" w:rsidP="00BB0420">
            <w:pPr>
              <w:rPr>
                <w:sz w:val="28"/>
                <w:szCs w:val="28"/>
              </w:rPr>
            </w:pPr>
            <w:r w:rsidRPr="00CE2544">
              <w:rPr>
                <w:sz w:val="28"/>
                <w:szCs w:val="28"/>
              </w:rPr>
              <w:t xml:space="preserve">Принято к сведению. </w:t>
            </w:r>
          </w:p>
          <w:p w:rsidR="00CF3BFB" w:rsidRPr="00CE2544" w:rsidRDefault="00CF3BFB" w:rsidP="00BB0420">
            <w:pPr>
              <w:rPr>
                <w:b/>
                <w:sz w:val="28"/>
                <w:szCs w:val="28"/>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EC1554">
            <w:pPr>
              <w:pStyle w:val="a6"/>
              <w:ind w:left="0"/>
              <w:jc w:val="both"/>
              <w:rPr>
                <w:sz w:val="28"/>
                <w:szCs w:val="28"/>
              </w:rPr>
            </w:pPr>
            <w:proofErr w:type="gramStart"/>
            <w:r w:rsidRPr="00CE2544">
              <w:rPr>
                <w:sz w:val="28"/>
                <w:szCs w:val="28"/>
              </w:rPr>
              <w:lastRenderedPageBreak/>
              <w:t>Считаю, что рассмотрение проекта строительства новой дороги в отрыве от существующей УДС это преступление с целью причинения вреда и создания угрозы жизни, здоровью граждан, вреда животным, растениям, окружающей среде, объектам культурного наследия народов Российской Федерации, безопасности государства, а также угрозы чрезвычайных ситуаций природного и техногенного характера.</w:t>
            </w:r>
            <w:proofErr w:type="gramEnd"/>
            <w:r w:rsidRPr="00CE2544">
              <w:rPr>
                <w:sz w:val="28"/>
                <w:szCs w:val="28"/>
              </w:rPr>
              <w:t xml:space="preserve"> Так пуск значительного транспортного потока по неподготовленному </w:t>
            </w:r>
            <w:proofErr w:type="spellStart"/>
            <w:r w:rsidRPr="00CE2544">
              <w:rPr>
                <w:sz w:val="28"/>
                <w:szCs w:val="28"/>
              </w:rPr>
              <w:t>Юрловскому</w:t>
            </w:r>
            <w:proofErr w:type="spellEnd"/>
            <w:r w:rsidRPr="00CE2544">
              <w:rPr>
                <w:sz w:val="28"/>
                <w:szCs w:val="28"/>
              </w:rPr>
              <w:t xml:space="preserve"> проезду и ул. Римского-Корсакова может повлечь пагубные последствия. Проработать варианты эстакадного/подземного прохождения дороги на участке от ул. Декабристов до </w:t>
            </w:r>
            <w:proofErr w:type="spellStart"/>
            <w:r w:rsidRPr="00CE2544">
              <w:rPr>
                <w:sz w:val="28"/>
                <w:szCs w:val="28"/>
              </w:rPr>
              <w:t>Юрловского</w:t>
            </w:r>
            <w:proofErr w:type="spellEnd"/>
            <w:r w:rsidRPr="00CE2544">
              <w:rPr>
                <w:sz w:val="28"/>
                <w:szCs w:val="28"/>
              </w:rPr>
              <w:t xml:space="preserve"> проезда. Возможно, этот вариант окажется более экономичным, нежели выкуп земельных участков в собст</w:t>
            </w:r>
            <w:r w:rsidR="00F53C07" w:rsidRPr="00CE2544">
              <w:rPr>
                <w:sz w:val="28"/>
                <w:szCs w:val="28"/>
              </w:rPr>
              <w:t xml:space="preserve">венности на пути новой дороги. </w:t>
            </w:r>
            <w:r w:rsidRPr="00CE2544">
              <w:rPr>
                <w:sz w:val="28"/>
                <w:szCs w:val="28"/>
              </w:rPr>
              <w:t xml:space="preserve">Также это позволит сохранить большую часть дефицитного природного комплекса (ПК и ООПТ) в первозданном виде. По непонятным причинам из территорий проектирования исключены земельные участки: 77:02:0014001:60, 77:02:0014001:61, 77:02:0014001:11, </w:t>
            </w:r>
            <w:r w:rsidRPr="00CE2544">
              <w:rPr>
                <w:sz w:val="28"/>
                <w:szCs w:val="28"/>
              </w:rPr>
              <w:lastRenderedPageBreak/>
              <w:t xml:space="preserve">77:02:0014001:36, 77:02:0014001:67. По данным соответствующих государственных учреждений документов на возведение объектов капитального строительства, располагающихся на этих земельных участках в настоящее время, не поступало. Необходимо привлечь компетентные органы, и выяснить, на каком основании было принято решение о легализации объектов </w:t>
            </w:r>
            <w:proofErr w:type="spellStart"/>
            <w:r w:rsidRPr="00CE2544">
              <w:rPr>
                <w:sz w:val="28"/>
                <w:szCs w:val="28"/>
              </w:rPr>
              <w:t>самостроя</w:t>
            </w:r>
            <w:proofErr w:type="spellEnd"/>
            <w:r w:rsidRPr="00CE2544">
              <w:rPr>
                <w:sz w:val="28"/>
                <w:szCs w:val="28"/>
              </w:rPr>
              <w:t xml:space="preserve">, а именно о государственном кадастровом учёте. Предусмотреть расширение участка дороги (до 5 полос: 3-2) ул. Вильгельма Пика перед пересечением с ул. Сельскохозяйственная Расширение необходимо для ввода дополнительной полосы на поворот с ул. Вильгельма Пика на ул. Сельскохозяйственная, не мешая двум полосам, запланированным в сторону ул. Сергея Эйзенштейна. Предусмотреть расширение участка дороги (до 5 полом: 3-2) ул. Сельскохозяйственная в сторону Проспекта Мира, а также для тех, кто едет по ул. Сельскохозяйственная в сторону Проспекта Мира в два ряда. Предусмотреть карманы для всех остановок общественного транспорта. Предусмотреть автомобильное сообщение между Лазоревого проезда и ул. </w:t>
            </w:r>
            <w:proofErr w:type="gramStart"/>
            <w:r w:rsidRPr="00CE2544">
              <w:rPr>
                <w:sz w:val="28"/>
                <w:szCs w:val="28"/>
              </w:rPr>
              <w:t>Сельскохозяйственная</w:t>
            </w:r>
            <w:proofErr w:type="gramEnd"/>
            <w:r w:rsidRPr="00CE2544">
              <w:rPr>
                <w:sz w:val="28"/>
                <w:szCs w:val="28"/>
              </w:rPr>
              <w:t xml:space="preserve">, между ул. Декабристов и </w:t>
            </w:r>
            <w:proofErr w:type="spellStart"/>
            <w:r w:rsidRPr="00CE2544">
              <w:rPr>
                <w:sz w:val="28"/>
                <w:szCs w:val="28"/>
              </w:rPr>
              <w:t>Игарским</w:t>
            </w:r>
            <w:proofErr w:type="spellEnd"/>
            <w:r w:rsidRPr="00CE2544">
              <w:rPr>
                <w:sz w:val="28"/>
                <w:szCs w:val="28"/>
              </w:rPr>
              <w:t xml:space="preserve"> проездом (Лазоревым проездом). Предусмотреть </w:t>
            </w:r>
            <w:proofErr w:type="spellStart"/>
            <w:r w:rsidRPr="00CE2544">
              <w:rPr>
                <w:sz w:val="28"/>
                <w:szCs w:val="28"/>
              </w:rPr>
              <w:t>безсветофорный</w:t>
            </w:r>
            <w:proofErr w:type="spellEnd"/>
            <w:r w:rsidRPr="00CE2544">
              <w:rPr>
                <w:sz w:val="28"/>
                <w:szCs w:val="28"/>
              </w:rPr>
              <w:t xml:space="preserve"> проезд с ул. Декабристов на ул. </w:t>
            </w:r>
            <w:proofErr w:type="gramStart"/>
            <w:r w:rsidRPr="00CE2544">
              <w:rPr>
                <w:sz w:val="28"/>
                <w:szCs w:val="28"/>
              </w:rPr>
              <w:t>Сельскохозяйственная</w:t>
            </w:r>
            <w:proofErr w:type="gramEnd"/>
            <w:r w:rsidRPr="00CE2544">
              <w:rPr>
                <w:sz w:val="28"/>
                <w:szCs w:val="28"/>
              </w:rPr>
              <w:t xml:space="preserve"> (аналогично с ул. Хачатуряна на ул. Декабристов). Предусмотреть </w:t>
            </w:r>
            <w:r w:rsidRPr="00CE2544">
              <w:rPr>
                <w:sz w:val="28"/>
                <w:szCs w:val="28"/>
              </w:rPr>
              <w:lastRenderedPageBreak/>
              <w:t xml:space="preserve">соединение УДС в районе до 51 с39 по улице Декабристов с проектируемой дорогой. Предусмотреть реконструкцию выезда на Алтуфьевское шоссе, в которое упрётся эта дорога после </w:t>
            </w:r>
            <w:proofErr w:type="spellStart"/>
            <w:r w:rsidRPr="00CE2544">
              <w:rPr>
                <w:sz w:val="28"/>
                <w:szCs w:val="28"/>
              </w:rPr>
              <w:t>Юрловского</w:t>
            </w:r>
            <w:proofErr w:type="spellEnd"/>
            <w:r w:rsidRPr="00CE2544">
              <w:rPr>
                <w:sz w:val="28"/>
                <w:szCs w:val="28"/>
              </w:rPr>
              <w:t xml:space="preserve"> проезда и ул. Римского-Корсакова.</w:t>
            </w:r>
          </w:p>
          <w:p w:rsidR="00CF3BFB" w:rsidRPr="00CE2544" w:rsidRDefault="00CF3BFB" w:rsidP="00EC1554">
            <w:pPr>
              <w:pStyle w:val="a6"/>
              <w:ind w:left="0"/>
              <w:jc w:val="both"/>
              <w:rPr>
                <w:sz w:val="28"/>
                <w:szCs w:val="28"/>
              </w:rPr>
            </w:pPr>
            <w:r w:rsidRPr="00CE2544">
              <w:rPr>
                <w:sz w:val="28"/>
                <w:szCs w:val="28"/>
              </w:rPr>
              <w:t xml:space="preserve">В качестве компенсационного озеленения предусмотреть присвоения статуса природного комплекса территории </w:t>
            </w:r>
            <w:proofErr w:type="gramStart"/>
            <w:r w:rsidRPr="00CE2544">
              <w:rPr>
                <w:sz w:val="28"/>
                <w:szCs w:val="28"/>
              </w:rPr>
              <w:t>между</w:t>
            </w:r>
            <w:proofErr w:type="gramEnd"/>
            <w:r w:rsidRPr="00CE2544">
              <w:rPr>
                <w:sz w:val="28"/>
                <w:szCs w:val="28"/>
              </w:rPr>
              <w:t>:</w:t>
            </w:r>
          </w:p>
          <w:p w:rsidR="00CF3BFB" w:rsidRPr="00CE2544" w:rsidRDefault="00CF3BFB" w:rsidP="00EC1554">
            <w:pPr>
              <w:pStyle w:val="a6"/>
              <w:numPr>
                <w:ilvl w:val="0"/>
                <w:numId w:val="9"/>
              </w:numPr>
              <w:rPr>
                <w:sz w:val="28"/>
                <w:szCs w:val="28"/>
              </w:rPr>
            </w:pPr>
            <w:r w:rsidRPr="00CE2544">
              <w:rPr>
                <w:sz w:val="28"/>
                <w:szCs w:val="28"/>
              </w:rPr>
              <w:t>УДС и домами 20А, 20Б, 22, 22А и 22Б по Алтуфьевскому шоссе;</w:t>
            </w:r>
          </w:p>
          <w:p w:rsidR="00CF3BFB" w:rsidRPr="00CE2544" w:rsidRDefault="00CF3BFB" w:rsidP="00EC1554">
            <w:pPr>
              <w:pStyle w:val="a6"/>
              <w:numPr>
                <w:ilvl w:val="0"/>
                <w:numId w:val="9"/>
              </w:numPr>
              <w:rPr>
                <w:sz w:val="28"/>
                <w:szCs w:val="28"/>
              </w:rPr>
            </w:pPr>
            <w:r w:rsidRPr="00CE2544">
              <w:rPr>
                <w:sz w:val="28"/>
                <w:szCs w:val="28"/>
              </w:rPr>
              <w:t>УДС и домами 22Б, 24 и 24к1 по Алтуфьевскому шоссе;</w:t>
            </w:r>
          </w:p>
          <w:p w:rsidR="00CF3BFB" w:rsidRPr="00CE2544" w:rsidRDefault="00CF3BFB" w:rsidP="00EC1554">
            <w:pPr>
              <w:pStyle w:val="a6"/>
              <w:numPr>
                <w:ilvl w:val="0"/>
                <w:numId w:val="9"/>
              </w:numPr>
              <w:rPr>
                <w:sz w:val="28"/>
                <w:szCs w:val="28"/>
              </w:rPr>
            </w:pPr>
            <w:r w:rsidRPr="00CE2544">
              <w:rPr>
                <w:sz w:val="28"/>
                <w:szCs w:val="28"/>
              </w:rPr>
              <w:t>УДС и домами 24к1, 26А, 26Б, 26Г, 28, 28А по Алтуфьевскому шоссе;</w:t>
            </w:r>
          </w:p>
          <w:p w:rsidR="00CF3BFB" w:rsidRPr="00CE2544" w:rsidRDefault="00CF3BFB" w:rsidP="00EC1554">
            <w:pPr>
              <w:pStyle w:val="a6"/>
              <w:numPr>
                <w:ilvl w:val="0"/>
                <w:numId w:val="9"/>
              </w:numPr>
              <w:rPr>
                <w:sz w:val="28"/>
                <w:szCs w:val="28"/>
              </w:rPr>
            </w:pPr>
            <w:r w:rsidRPr="00CE2544">
              <w:rPr>
                <w:sz w:val="28"/>
                <w:szCs w:val="28"/>
              </w:rPr>
              <w:t>УДС Алтуфьевского шоссе и ул. Римского-Корсакова и домом 32 по Алтуфьевскому шоссе;</w:t>
            </w:r>
          </w:p>
          <w:p w:rsidR="00CF3BFB" w:rsidRPr="00CE2544" w:rsidRDefault="00CF3BFB" w:rsidP="00EC1554">
            <w:pPr>
              <w:pStyle w:val="a6"/>
              <w:ind w:left="0"/>
              <w:jc w:val="both"/>
              <w:rPr>
                <w:sz w:val="28"/>
                <w:szCs w:val="28"/>
              </w:rPr>
            </w:pPr>
            <w:r w:rsidRPr="00CE2544">
              <w:rPr>
                <w:sz w:val="28"/>
                <w:szCs w:val="28"/>
              </w:rPr>
              <w:t xml:space="preserve">-    УДС по ул. Римского-Корсакова от </w:t>
            </w:r>
            <w:proofErr w:type="spellStart"/>
            <w:r w:rsidRPr="00CE2544">
              <w:rPr>
                <w:sz w:val="28"/>
                <w:szCs w:val="28"/>
              </w:rPr>
              <w:t>Юрловского</w:t>
            </w:r>
            <w:proofErr w:type="spellEnd"/>
            <w:r w:rsidRPr="00CE2544">
              <w:rPr>
                <w:sz w:val="28"/>
                <w:szCs w:val="28"/>
              </w:rPr>
              <w:t xml:space="preserve"> пр. до ул. Декабристов.</w:t>
            </w:r>
          </w:p>
          <w:p w:rsidR="00CF3BFB" w:rsidRPr="00CE2544" w:rsidRDefault="00CF3BFB" w:rsidP="00A055DD">
            <w:pPr>
              <w:pStyle w:val="a6"/>
              <w:shd w:val="clear" w:color="auto" w:fill="FFFFFF" w:themeFill="background1"/>
              <w:ind w:left="0"/>
              <w:jc w:val="both"/>
              <w:rPr>
                <w:sz w:val="28"/>
                <w:szCs w:val="28"/>
              </w:rPr>
            </w:pPr>
            <w:r w:rsidRPr="00CE2544">
              <w:rPr>
                <w:sz w:val="28"/>
                <w:szCs w:val="28"/>
              </w:rPr>
              <w:t xml:space="preserve">Предусмотреть замену существующих окон на </w:t>
            </w:r>
            <w:proofErr w:type="spellStart"/>
            <w:r w:rsidRPr="00CE2544">
              <w:rPr>
                <w:sz w:val="28"/>
                <w:szCs w:val="28"/>
              </w:rPr>
              <w:t>шумозащитные</w:t>
            </w:r>
            <w:proofErr w:type="spellEnd"/>
            <w:r w:rsidRPr="00CE2544">
              <w:rPr>
                <w:sz w:val="28"/>
                <w:szCs w:val="28"/>
              </w:rPr>
              <w:t xml:space="preserve"> в жилых домах № 1 по </w:t>
            </w:r>
            <w:proofErr w:type="spellStart"/>
            <w:r w:rsidRPr="00CE2544">
              <w:rPr>
                <w:sz w:val="28"/>
                <w:szCs w:val="28"/>
              </w:rPr>
              <w:t>Юрловскому</w:t>
            </w:r>
            <w:proofErr w:type="spellEnd"/>
            <w:r w:rsidRPr="00CE2544">
              <w:rPr>
                <w:sz w:val="28"/>
                <w:szCs w:val="28"/>
              </w:rPr>
              <w:t xml:space="preserve"> проезду, № 21 и 21А по Северному бульвару, № 22 по ул. Римского-Корсакова. Предусмотреть установку прозрачных шумозащитных экранов вдоль </w:t>
            </w:r>
            <w:proofErr w:type="spellStart"/>
            <w:r w:rsidRPr="00CE2544">
              <w:rPr>
                <w:sz w:val="28"/>
                <w:szCs w:val="28"/>
              </w:rPr>
              <w:t>Юрловского</w:t>
            </w:r>
            <w:proofErr w:type="spellEnd"/>
            <w:r w:rsidRPr="00CE2544">
              <w:rPr>
                <w:sz w:val="28"/>
                <w:szCs w:val="28"/>
              </w:rPr>
              <w:t xml:space="preserve"> проезда и ул. Римского-Корсакова. Предусмотреть высадку деревьев вдоль проезжей части со стороны жилой застройки </w:t>
            </w:r>
            <w:proofErr w:type="spellStart"/>
            <w:r w:rsidRPr="00CE2544">
              <w:rPr>
                <w:sz w:val="28"/>
                <w:szCs w:val="28"/>
              </w:rPr>
              <w:t>Юрловского</w:t>
            </w:r>
            <w:proofErr w:type="spellEnd"/>
            <w:r w:rsidRPr="00CE2544">
              <w:rPr>
                <w:sz w:val="28"/>
                <w:szCs w:val="28"/>
              </w:rPr>
              <w:t xml:space="preserve"> проезда и ул. Римского-Корсакова. Вид деревьев должен быть подобран таким, образом, чтобы в максимально короткий срок достигнуть размеров, способных перекрывать траекторию звука от дороги.</w:t>
            </w:r>
          </w:p>
          <w:p w:rsidR="00CF3BFB" w:rsidRPr="00CE2544" w:rsidRDefault="00CF3BFB" w:rsidP="00A055DD">
            <w:pPr>
              <w:pStyle w:val="a6"/>
              <w:shd w:val="clear" w:color="auto" w:fill="FFFFFF" w:themeFill="background1"/>
              <w:ind w:left="0"/>
              <w:jc w:val="both"/>
              <w:rPr>
                <w:sz w:val="28"/>
                <w:szCs w:val="28"/>
              </w:rPr>
            </w:pPr>
            <w:r w:rsidRPr="00CE2544">
              <w:rPr>
                <w:sz w:val="28"/>
                <w:szCs w:val="28"/>
              </w:rPr>
              <w:lastRenderedPageBreak/>
              <w:t xml:space="preserve">Предусмотреть проектирование и строительство внеуличных пешеходных переходов по </w:t>
            </w:r>
            <w:proofErr w:type="spellStart"/>
            <w:r w:rsidRPr="00CE2544">
              <w:rPr>
                <w:sz w:val="28"/>
                <w:szCs w:val="28"/>
              </w:rPr>
              <w:t>Юрловскому</w:t>
            </w:r>
            <w:proofErr w:type="spellEnd"/>
            <w:r w:rsidRPr="00CE2544">
              <w:rPr>
                <w:sz w:val="28"/>
                <w:szCs w:val="28"/>
              </w:rPr>
              <w:t xml:space="preserve"> проезду и ул. Римского-Корсакова (при этом интересы маломобильных групп населения должны быть учтены). Предусмотреть установку вызывного светофорного объекта на участке ул. Сергея Эйзенштейна (дом 8) для пешеходного перехода и секцию для автомобилей, работающую в автоматическом режиме с увеличенным интервалом включения «красного». Предусмотреть обустройство и расширение плоскостной парковки у входа на территорию ВДНХ (</w:t>
            </w:r>
            <w:proofErr w:type="spellStart"/>
            <w:r w:rsidRPr="00CE2544">
              <w:rPr>
                <w:sz w:val="28"/>
                <w:szCs w:val="28"/>
              </w:rPr>
              <w:t>Лихоборский</w:t>
            </w:r>
            <w:proofErr w:type="spellEnd"/>
            <w:r w:rsidRPr="00CE2544">
              <w:rPr>
                <w:sz w:val="28"/>
                <w:szCs w:val="28"/>
              </w:rPr>
              <w:t xml:space="preserve"> вход, Совхозный вход) и Ботанического сада (возле моста через реку </w:t>
            </w:r>
            <w:proofErr w:type="spellStart"/>
            <w:r w:rsidRPr="00CE2544">
              <w:rPr>
                <w:sz w:val="28"/>
                <w:szCs w:val="28"/>
              </w:rPr>
              <w:t>Лихоборка</w:t>
            </w:r>
            <w:proofErr w:type="spellEnd"/>
            <w:r w:rsidRPr="00CE2544">
              <w:rPr>
                <w:sz w:val="28"/>
                <w:szCs w:val="28"/>
              </w:rPr>
              <w:t xml:space="preserve"> и возле железнодорожного моста МЦК/МКЖД). Проработать возможность размещения магазинов шаговой доступности во внеуличных переходах.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A14C87">
            <w:pPr>
              <w:jc w:val="both"/>
              <w:rPr>
                <w:color w:val="000000"/>
                <w:sz w:val="28"/>
                <w:szCs w:val="28"/>
              </w:rPr>
            </w:pPr>
            <w:r w:rsidRPr="00CE2544">
              <w:rPr>
                <w:color w:val="000000"/>
                <w:sz w:val="28"/>
                <w:szCs w:val="28"/>
              </w:rPr>
              <w:t>Проект планировки направлен в целом на улучшени</w:t>
            </w:r>
            <w:r w:rsidR="00F53C07" w:rsidRPr="00CE2544">
              <w:rPr>
                <w:color w:val="000000"/>
                <w:sz w:val="28"/>
                <w:szCs w:val="28"/>
              </w:rPr>
              <w:t>е</w:t>
            </w:r>
            <w:r w:rsidRPr="00CE2544">
              <w:rPr>
                <w:color w:val="000000"/>
                <w:sz w:val="28"/>
                <w:szCs w:val="28"/>
              </w:rPr>
              <w:t xml:space="preserve"> организации движения транспорта улично-дорожной сети в Северо-Восточном административном округе города Москвы.</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r w:rsidRPr="00CE2544">
              <w:rPr>
                <w:color w:val="000000"/>
                <w:sz w:val="28"/>
                <w:szCs w:val="28"/>
              </w:rPr>
              <w:t>Компенсация природных и озелененных территорий предусматривается в соответствии со  ст. 54 Закона города Москвы № 28  от 25 июня 2008 г. «Градостроительного кодекса города Москвы».</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CF3BFB">
            <w:pPr>
              <w:jc w:val="both"/>
              <w:rPr>
                <w:color w:val="000000"/>
                <w:sz w:val="28"/>
                <w:szCs w:val="28"/>
              </w:rPr>
            </w:pPr>
          </w:p>
          <w:p w:rsidR="00CF3BFB" w:rsidRPr="00CE2544" w:rsidRDefault="00CF3BFB" w:rsidP="00CF3BFB">
            <w:pPr>
              <w:jc w:val="both"/>
              <w:rPr>
                <w:color w:val="000000"/>
                <w:sz w:val="28"/>
                <w:szCs w:val="28"/>
              </w:rPr>
            </w:pPr>
            <w:r w:rsidRPr="00CE2544">
              <w:rPr>
                <w:color w:val="000000"/>
                <w:sz w:val="28"/>
                <w:szCs w:val="28"/>
              </w:rPr>
              <w:t>Разработчику рассмотреть возможность учета предложений</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EC1554">
            <w:pPr>
              <w:pStyle w:val="a6"/>
              <w:ind w:left="0"/>
              <w:jc w:val="both"/>
              <w:rPr>
                <w:sz w:val="28"/>
                <w:szCs w:val="28"/>
              </w:rPr>
            </w:pPr>
          </w:p>
          <w:p w:rsidR="00F53C07" w:rsidRPr="00CE2544" w:rsidRDefault="00F53C07" w:rsidP="00EC1554">
            <w:pPr>
              <w:pStyle w:val="a6"/>
              <w:ind w:left="0"/>
              <w:jc w:val="both"/>
              <w:rPr>
                <w:sz w:val="28"/>
                <w:szCs w:val="28"/>
              </w:rPr>
            </w:pPr>
          </w:p>
          <w:p w:rsidR="00F53C07" w:rsidRPr="00CE2544" w:rsidRDefault="00F53C07" w:rsidP="00EC1554">
            <w:pPr>
              <w:pStyle w:val="a6"/>
              <w:ind w:left="0"/>
              <w:jc w:val="both"/>
              <w:rPr>
                <w:sz w:val="28"/>
                <w:szCs w:val="28"/>
              </w:rPr>
            </w:pPr>
          </w:p>
          <w:p w:rsidR="00F53C07" w:rsidRPr="00CE2544" w:rsidRDefault="00F53C07" w:rsidP="00EC1554">
            <w:pPr>
              <w:pStyle w:val="a6"/>
              <w:ind w:left="0"/>
              <w:jc w:val="both"/>
              <w:rPr>
                <w:sz w:val="28"/>
                <w:szCs w:val="28"/>
              </w:rPr>
            </w:pPr>
          </w:p>
          <w:p w:rsidR="00F53C07" w:rsidRPr="00CE2544" w:rsidRDefault="00F53C07" w:rsidP="00EC1554">
            <w:pPr>
              <w:pStyle w:val="a6"/>
              <w:ind w:left="0"/>
              <w:jc w:val="both"/>
              <w:rPr>
                <w:sz w:val="28"/>
                <w:szCs w:val="28"/>
              </w:rPr>
            </w:pPr>
          </w:p>
          <w:p w:rsidR="00F53C07" w:rsidRPr="00CE2544" w:rsidRDefault="00F53C07" w:rsidP="00EC1554">
            <w:pPr>
              <w:pStyle w:val="a6"/>
              <w:ind w:left="0"/>
              <w:jc w:val="both"/>
              <w:rPr>
                <w:sz w:val="28"/>
                <w:szCs w:val="28"/>
              </w:rPr>
            </w:pPr>
          </w:p>
          <w:p w:rsidR="00F53C07" w:rsidRPr="00CE2544" w:rsidRDefault="00F53C07" w:rsidP="00EC1554">
            <w:pPr>
              <w:pStyle w:val="a6"/>
              <w:ind w:left="0"/>
              <w:jc w:val="both"/>
              <w:rPr>
                <w:sz w:val="28"/>
                <w:szCs w:val="28"/>
              </w:rPr>
            </w:pPr>
          </w:p>
          <w:p w:rsidR="00F53C07" w:rsidRPr="00CE2544" w:rsidRDefault="00F53C07" w:rsidP="00EC1554">
            <w:pPr>
              <w:pStyle w:val="a6"/>
              <w:ind w:left="0"/>
              <w:jc w:val="both"/>
              <w:rPr>
                <w:sz w:val="28"/>
                <w:szCs w:val="28"/>
              </w:rPr>
            </w:pPr>
          </w:p>
          <w:p w:rsidR="00F53C07" w:rsidRPr="00CE2544" w:rsidRDefault="00F53C07" w:rsidP="00F53C07">
            <w:pPr>
              <w:pStyle w:val="a6"/>
              <w:ind w:left="0"/>
              <w:jc w:val="both"/>
              <w:rPr>
                <w:sz w:val="28"/>
                <w:szCs w:val="28"/>
              </w:rPr>
            </w:pPr>
            <w:r w:rsidRPr="00CE2544">
              <w:rPr>
                <w:sz w:val="28"/>
                <w:szCs w:val="28"/>
              </w:rPr>
              <w:t xml:space="preserve">Заказчику предусмотреть </w:t>
            </w:r>
            <w:proofErr w:type="spellStart"/>
            <w:r w:rsidRPr="00CE2544">
              <w:rPr>
                <w:sz w:val="28"/>
                <w:szCs w:val="28"/>
              </w:rPr>
              <w:t>шумозащитные</w:t>
            </w:r>
            <w:proofErr w:type="spellEnd"/>
            <w:r w:rsidRPr="00CE2544">
              <w:rPr>
                <w:sz w:val="28"/>
                <w:szCs w:val="28"/>
              </w:rPr>
              <w:t xml:space="preserve"> мероприятия на стадии разработки рабочего проекта.</w:t>
            </w: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r w:rsidRPr="00CE2544">
              <w:rPr>
                <w:sz w:val="28"/>
                <w:szCs w:val="28"/>
              </w:rPr>
              <w:t>Заказчику рассмотреть возможность учета предложений на стадии разработки рабочего проекта.</w:t>
            </w: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p w:rsidR="00F53C07" w:rsidRPr="00CE2544" w:rsidRDefault="00F53C07" w:rsidP="00F53C07">
            <w:pPr>
              <w:pStyle w:val="a6"/>
              <w:ind w:left="0"/>
              <w:jc w:val="both"/>
              <w:rPr>
                <w:sz w:val="28"/>
                <w:szCs w:val="28"/>
              </w:rPr>
            </w:pP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EC1554">
            <w:pPr>
              <w:pStyle w:val="a6"/>
              <w:ind w:left="0"/>
              <w:jc w:val="both"/>
              <w:rPr>
                <w:sz w:val="28"/>
                <w:szCs w:val="28"/>
              </w:rPr>
            </w:pPr>
            <w:proofErr w:type="gramStart"/>
            <w:r w:rsidRPr="00CE2544">
              <w:rPr>
                <w:sz w:val="28"/>
                <w:szCs w:val="28"/>
              </w:rPr>
              <w:lastRenderedPageBreak/>
              <w:t>Здравствуйте, пишу против расширения полос автодорог в Отрадном и на Сельскохозяйственной ул. Давайте сохраним парки в том виде, в каком есть.</w:t>
            </w:r>
            <w:proofErr w:type="gramEnd"/>
            <w:r w:rsidRPr="00CE2544">
              <w:rPr>
                <w:sz w:val="28"/>
                <w:szCs w:val="28"/>
              </w:rPr>
              <w:t xml:space="preserve"> Главное, сохранить зелень, деревья, нетронутую природу. Будут ли сохранены парки в том </w:t>
            </w:r>
            <w:proofErr w:type="gramStart"/>
            <w:r w:rsidRPr="00CE2544">
              <w:rPr>
                <w:sz w:val="28"/>
                <w:szCs w:val="28"/>
              </w:rPr>
              <w:t>виде</w:t>
            </w:r>
            <w:proofErr w:type="gramEnd"/>
            <w:r w:rsidRPr="00CE2544">
              <w:rPr>
                <w:sz w:val="28"/>
                <w:szCs w:val="28"/>
              </w:rPr>
              <w:t>, в котором мой сейчас?</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A14C87">
            <w:pPr>
              <w:jc w:val="both"/>
              <w:rPr>
                <w:color w:val="000000"/>
                <w:sz w:val="28"/>
                <w:szCs w:val="28"/>
              </w:rPr>
            </w:pPr>
            <w:r w:rsidRPr="00CE2544">
              <w:rPr>
                <w:color w:val="000000"/>
                <w:sz w:val="28"/>
                <w:szCs w:val="28"/>
              </w:rPr>
              <w:t>Проект планировки направлен в целом на улучшени</w:t>
            </w:r>
            <w:r w:rsidR="00F53C07" w:rsidRPr="00CE2544">
              <w:rPr>
                <w:color w:val="000000"/>
                <w:sz w:val="28"/>
                <w:szCs w:val="28"/>
              </w:rPr>
              <w:t>е</w:t>
            </w:r>
            <w:r w:rsidRPr="00CE2544">
              <w:rPr>
                <w:color w:val="000000"/>
                <w:sz w:val="28"/>
                <w:szCs w:val="28"/>
              </w:rPr>
              <w:t xml:space="preserve"> организации движения транспорта улично-дорожной сети в Северо-Восточном административном округе города Москвы.</w:t>
            </w:r>
          </w:p>
          <w:p w:rsidR="00CF3BFB" w:rsidRPr="00CE2544" w:rsidRDefault="00CF3BFB" w:rsidP="00CF3BFB">
            <w:pPr>
              <w:jc w:val="both"/>
              <w:rPr>
                <w:color w:val="000000"/>
                <w:sz w:val="28"/>
                <w:szCs w:val="28"/>
              </w:rPr>
            </w:pPr>
            <w:r w:rsidRPr="00CE2544">
              <w:rPr>
                <w:color w:val="000000"/>
                <w:sz w:val="28"/>
                <w:szCs w:val="28"/>
              </w:rPr>
              <w:t>Компенсация природных и озелененных территорий предусматривается в соответствии со  ст. 54 Закона города Москвы № 28  от 25 июня 2008 г. «Градостроительного кодекса города Москвы».</w:t>
            </w:r>
          </w:p>
        </w:tc>
      </w:tr>
      <w:tr w:rsidR="00CF3BFB" w:rsidRPr="00CE2544" w:rsidTr="00CE2544">
        <w:tc>
          <w:tcPr>
            <w:tcW w:w="4332"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EC1554">
            <w:pPr>
              <w:pStyle w:val="a6"/>
              <w:ind w:left="0"/>
              <w:jc w:val="both"/>
              <w:rPr>
                <w:sz w:val="28"/>
                <w:szCs w:val="28"/>
              </w:rPr>
            </w:pPr>
            <w:r w:rsidRPr="00CE2544">
              <w:rPr>
                <w:sz w:val="28"/>
                <w:szCs w:val="28"/>
              </w:rPr>
              <w:t xml:space="preserve">Уважаемые господа! Высылаю вам тест обращения, написанного моей коллегой </w:t>
            </w:r>
            <w:proofErr w:type="spellStart"/>
            <w:r w:rsidRPr="00CE2544">
              <w:rPr>
                <w:sz w:val="28"/>
                <w:szCs w:val="28"/>
              </w:rPr>
              <w:t>Дьяконовой</w:t>
            </w:r>
            <w:proofErr w:type="spellEnd"/>
            <w:r w:rsidRPr="00CE2544">
              <w:rPr>
                <w:sz w:val="28"/>
                <w:szCs w:val="28"/>
              </w:rPr>
              <w:t xml:space="preserve"> Еленой Сергеевной, по вопросу реконструкции </w:t>
            </w:r>
            <w:r w:rsidRPr="00CE2544">
              <w:rPr>
                <w:sz w:val="28"/>
                <w:szCs w:val="28"/>
              </w:rPr>
              <w:lastRenderedPageBreak/>
              <w:t>Сельскохозяйственной улицы и прилегающих территорий. К ее обращению я полностью присоединяюсь.</w:t>
            </w:r>
          </w:p>
          <w:p w:rsidR="00CF3BFB" w:rsidRPr="00CE2544" w:rsidRDefault="00CF3BFB" w:rsidP="0030696B">
            <w:pPr>
              <w:pStyle w:val="a6"/>
              <w:ind w:left="0"/>
              <w:jc w:val="both"/>
              <w:rPr>
                <w:sz w:val="28"/>
                <w:szCs w:val="28"/>
              </w:rPr>
            </w:pPr>
            <w:r w:rsidRPr="00CE2544">
              <w:rPr>
                <w:sz w:val="28"/>
                <w:szCs w:val="28"/>
              </w:rPr>
              <w:t xml:space="preserve">Против Проекта! Категорически против проекта, который для районов Свиблово и </w:t>
            </w:r>
            <w:proofErr w:type="gramStart"/>
            <w:r w:rsidRPr="00CE2544">
              <w:rPr>
                <w:sz w:val="28"/>
                <w:szCs w:val="28"/>
              </w:rPr>
              <w:t>Отрадное</w:t>
            </w:r>
            <w:proofErr w:type="gramEnd"/>
            <w:r w:rsidRPr="00CE2544">
              <w:rPr>
                <w:sz w:val="28"/>
                <w:szCs w:val="28"/>
              </w:rPr>
              <w:t xml:space="preserve"> не несёт никаких улучшений, только одни минусы. Рассмотрим детально предложения по реконструкции Сельскохозяйственной улицы. 1. Для соединения </w:t>
            </w:r>
            <w:proofErr w:type="spellStart"/>
            <w:r w:rsidRPr="00CE2544">
              <w:rPr>
                <w:sz w:val="28"/>
                <w:szCs w:val="28"/>
              </w:rPr>
              <w:t>Юрловского</w:t>
            </w:r>
            <w:proofErr w:type="spellEnd"/>
            <w:r w:rsidRPr="00CE2544">
              <w:rPr>
                <w:sz w:val="28"/>
                <w:szCs w:val="28"/>
              </w:rPr>
              <w:t xml:space="preserve"> проезда с Сельскохозяйственной улицей по проекту изымаются земли гаражных кооперативов и зелёной зоны. Сейчас в данное время проезд осуществляется через ул. Мусоргского, никакого напряжённого движения по направлению </w:t>
            </w:r>
            <w:proofErr w:type="spellStart"/>
            <w:r w:rsidRPr="00CE2544">
              <w:rPr>
                <w:sz w:val="28"/>
                <w:szCs w:val="28"/>
              </w:rPr>
              <w:t>Юрловский</w:t>
            </w:r>
            <w:proofErr w:type="spellEnd"/>
            <w:r w:rsidRPr="00CE2544">
              <w:rPr>
                <w:sz w:val="28"/>
                <w:szCs w:val="28"/>
              </w:rPr>
              <w:t xml:space="preserve"> пр.-ул. Мусоргского – нет, нормальный поток даже в </w:t>
            </w:r>
            <w:proofErr w:type="spellStart"/>
            <w:r w:rsidRPr="00CE2544">
              <w:rPr>
                <w:sz w:val="28"/>
                <w:szCs w:val="28"/>
              </w:rPr>
              <w:t>часпик</w:t>
            </w:r>
            <w:proofErr w:type="spellEnd"/>
            <w:r w:rsidRPr="00CE2544">
              <w:rPr>
                <w:sz w:val="28"/>
                <w:szCs w:val="28"/>
              </w:rPr>
              <w:t>. В пробке всегда стоит Северный бульвар в сторону пр</w:t>
            </w:r>
            <w:r w:rsidR="00F53C07" w:rsidRPr="00CE2544">
              <w:rPr>
                <w:sz w:val="28"/>
                <w:szCs w:val="28"/>
              </w:rPr>
              <w:t>.</w:t>
            </w:r>
            <w:r w:rsidRPr="00CE2544">
              <w:rPr>
                <w:sz w:val="28"/>
                <w:szCs w:val="28"/>
              </w:rPr>
              <w:t xml:space="preserve"> Дежнёва. То есть обоснованных причин вести трассу по зелёной зоне со сносом гаражных автостоянок и вскрытия скотомогильников в этом месте – НЕТ! Но целесообразно ул. Мусоргского продлить эстакадой к Заповедной улице, чем разгрузилась бы направление Северный бульвар – </w:t>
            </w:r>
            <w:proofErr w:type="spellStart"/>
            <w:proofErr w:type="gramStart"/>
            <w:r w:rsidRPr="00CE2544">
              <w:rPr>
                <w:sz w:val="28"/>
                <w:szCs w:val="28"/>
              </w:rPr>
              <w:t>пр</w:t>
            </w:r>
            <w:proofErr w:type="spellEnd"/>
            <w:proofErr w:type="gramEnd"/>
            <w:r w:rsidRPr="00CE2544">
              <w:rPr>
                <w:sz w:val="28"/>
                <w:szCs w:val="28"/>
              </w:rPr>
              <w:t xml:space="preserve"> Дежнёва 2. В проекте опять предлагается продление ул. Декабристов в пересечении Сельскохозяйственной ул</w:t>
            </w:r>
            <w:r w:rsidR="00F53C07" w:rsidRPr="00CE2544">
              <w:rPr>
                <w:sz w:val="28"/>
                <w:szCs w:val="28"/>
              </w:rPr>
              <w:t>.</w:t>
            </w:r>
            <w:r w:rsidRPr="00CE2544">
              <w:rPr>
                <w:sz w:val="28"/>
                <w:szCs w:val="28"/>
              </w:rPr>
              <w:t xml:space="preserve"> в сторону Свиблово до земель природного комплекса ПК 95, практически до поймы реки Яуза, где предлагается площадка под размещение неизвестного функционирования четырех объектов очистных сооружений, причём под них изымаются земли ПК 95 в размере 0,3 Га. Никакой надобности нам в этих объектах </w:t>
            </w:r>
            <w:r w:rsidRPr="00CE2544">
              <w:rPr>
                <w:sz w:val="28"/>
                <w:szCs w:val="28"/>
              </w:rPr>
              <w:lastRenderedPageBreak/>
              <w:t xml:space="preserve">нет, более того, считаем ранее разрешённое размещение и своз грязного снега в это место бесхозяйственностью госпожи </w:t>
            </w:r>
            <w:proofErr w:type="spellStart"/>
            <w:r w:rsidRPr="00CE2544">
              <w:rPr>
                <w:sz w:val="28"/>
                <w:szCs w:val="28"/>
              </w:rPr>
              <w:t>Рабер</w:t>
            </w:r>
            <w:proofErr w:type="spellEnd"/>
            <w:r w:rsidRPr="00CE2544">
              <w:rPr>
                <w:sz w:val="28"/>
                <w:szCs w:val="28"/>
              </w:rPr>
              <w:t xml:space="preserve"> </w:t>
            </w:r>
            <w:proofErr w:type="spellStart"/>
            <w:r w:rsidRPr="00CE2544">
              <w:rPr>
                <w:sz w:val="28"/>
                <w:szCs w:val="28"/>
              </w:rPr>
              <w:t>И</w:t>
            </w:r>
            <w:r w:rsidR="00F53C07" w:rsidRPr="00CE2544">
              <w:rPr>
                <w:sz w:val="28"/>
                <w:szCs w:val="28"/>
              </w:rPr>
              <w:t>.</w:t>
            </w:r>
            <w:r w:rsidRPr="00CE2544">
              <w:rPr>
                <w:sz w:val="28"/>
                <w:szCs w:val="28"/>
              </w:rPr>
              <w:t>Я</w:t>
            </w:r>
            <w:proofErr w:type="spellEnd"/>
            <w:r w:rsidR="00F53C07" w:rsidRPr="00CE2544">
              <w:rPr>
                <w:sz w:val="28"/>
                <w:szCs w:val="28"/>
              </w:rPr>
              <w:t>.</w:t>
            </w:r>
            <w:r w:rsidRPr="00CE2544">
              <w:rPr>
                <w:sz w:val="28"/>
                <w:szCs w:val="28"/>
              </w:rPr>
              <w:t xml:space="preserve">, из-за чего несколько лет в реку практически стекла грязь и реагенты, привозимые с дорог города, </w:t>
            </w:r>
            <w:proofErr w:type="gramStart"/>
            <w:r w:rsidRPr="00CE2544">
              <w:rPr>
                <w:sz w:val="28"/>
                <w:szCs w:val="28"/>
              </w:rPr>
              <w:t>теперь</w:t>
            </w:r>
            <w:proofErr w:type="gramEnd"/>
            <w:r w:rsidRPr="00CE2544">
              <w:rPr>
                <w:sz w:val="28"/>
                <w:szCs w:val="28"/>
              </w:rPr>
              <w:t xml:space="preserve"> похоже здесь хотят расширить и приблизить это к реке (хотя </w:t>
            </w:r>
            <w:proofErr w:type="spellStart"/>
            <w:r w:rsidRPr="00CE2544">
              <w:rPr>
                <w:sz w:val="28"/>
                <w:szCs w:val="28"/>
              </w:rPr>
              <w:t>снегоплавильня</w:t>
            </w:r>
            <w:proofErr w:type="spellEnd"/>
            <w:r w:rsidRPr="00CE2544">
              <w:rPr>
                <w:sz w:val="28"/>
                <w:szCs w:val="28"/>
              </w:rPr>
              <w:t xml:space="preserve"> ближе к Сельскохозяйственной ул</w:t>
            </w:r>
            <w:r w:rsidR="0030696B" w:rsidRPr="00CE2544">
              <w:rPr>
                <w:sz w:val="28"/>
                <w:szCs w:val="28"/>
              </w:rPr>
              <w:t>.</w:t>
            </w:r>
            <w:r w:rsidRPr="00CE2544">
              <w:rPr>
                <w:sz w:val="28"/>
                <w:szCs w:val="28"/>
              </w:rPr>
              <w:t xml:space="preserve"> и к ней подъезд есть), не исключением, что раз строят подъ</w:t>
            </w:r>
            <w:r w:rsidR="00F53C07" w:rsidRPr="00CE2544">
              <w:rPr>
                <w:sz w:val="28"/>
                <w:szCs w:val="28"/>
              </w:rPr>
              <w:t>е</w:t>
            </w:r>
            <w:r w:rsidRPr="00CE2544">
              <w:rPr>
                <w:sz w:val="28"/>
                <w:szCs w:val="28"/>
              </w:rPr>
              <w:t xml:space="preserve">здные пути, то </w:t>
            </w:r>
            <w:proofErr w:type="gramStart"/>
            <w:r w:rsidRPr="00CE2544">
              <w:rPr>
                <w:sz w:val="28"/>
                <w:szCs w:val="28"/>
              </w:rPr>
              <w:t>свозить</w:t>
            </w:r>
            <w:proofErr w:type="gramEnd"/>
            <w:r w:rsidRPr="00CE2544">
              <w:rPr>
                <w:sz w:val="28"/>
                <w:szCs w:val="28"/>
              </w:rPr>
              <w:t xml:space="preserve"> возможно сюда будут и мусор для сжигания. Мы категорически против этого строительства! Не возите сюда грязь и не нужны будут очистные! </w:t>
            </w:r>
            <w:proofErr w:type="gramStart"/>
            <w:r w:rsidRPr="00CE2544">
              <w:rPr>
                <w:sz w:val="28"/>
                <w:szCs w:val="28"/>
              </w:rPr>
              <w:t>Считаем такие объекты должны</w:t>
            </w:r>
            <w:proofErr w:type="gramEnd"/>
            <w:r w:rsidRPr="00CE2544">
              <w:rPr>
                <w:sz w:val="28"/>
                <w:szCs w:val="28"/>
              </w:rPr>
              <w:t xml:space="preserve"> располагаться в </w:t>
            </w:r>
            <w:proofErr w:type="spellStart"/>
            <w:r w:rsidRPr="00CE2544">
              <w:rPr>
                <w:sz w:val="28"/>
                <w:szCs w:val="28"/>
              </w:rPr>
              <w:t>промзонах</w:t>
            </w:r>
            <w:proofErr w:type="spellEnd"/>
            <w:r w:rsidRPr="00CE2544">
              <w:rPr>
                <w:sz w:val="28"/>
                <w:szCs w:val="28"/>
              </w:rPr>
              <w:t xml:space="preserve"> у железных дорог подальше от зелёных зон и жилых домов. 3. Генплан проясняет </w:t>
            </w:r>
            <w:proofErr w:type="gramStart"/>
            <w:r w:rsidRPr="00CE2544">
              <w:rPr>
                <w:sz w:val="28"/>
                <w:szCs w:val="28"/>
              </w:rPr>
              <w:t>картину</w:t>
            </w:r>
            <w:proofErr w:type="gramEnd"/>
            <w:r w:rsidRPr="00CE2544">
              <w:rPr>
                <w:sz w:val="28"/>
                <w:szCs w:val="28"/>
              </w:rPr>
              <w:t xml:space="preserve"> зачем вся это делается ради притока приезжающих с </w:t>
            </w:r>
            <w:proofErr w:type="spellStart"/>
            <w:r w:rsidRPr="00CE2544">
              <w:rPr>
                <w:sz w:val="28"/>
                <w:szCs w:val="28"/>
              </w:rPr>
              <w:t>МКАДа</w:t>
            </w:r>
            <w:proofErr w:type="spellEnd"/>
            <w:r w:rsidRPr="00CE2544">
              <w:rPr>
                <w:sz w:val="28"/>
                <w:szCs w:val="28"/>
              </w:rPr>
              <w:t xml:space="preserve"> и Бибирево. Но нам самим сейчас уже невозможно выехать из района, ненормативное строительство просто поглотило район, весь этот поток встанет у гостиницы Турист и даже раньше. Крайне возмущены, что не проведены коррекции на Генплане Москвы и до сих пор мы видим карты с красными линиями магистрали Отрадное-Свиблово, несмотря на то, что прошли бурные протесты </w:t>
            </w:r>
            <w:proofErr w:type="gramStart"/>
            <w:r w:rsidRPr="00CE2544">
              <w:rPr>
                <w:sz w:val="28"/>
                <w:szCs w:val="28"/>
              </w:rPr>
              <w:t>жителей</w:t>
            </w:r>
            <w:proofErr w:type="gramEnd"/>
            <w:r w:rsidRPr="00CE2544">
              <w:rPr>
                <w:sz w:val="28"/>
                <w:szCs w:val="28"/>
              </w:rPr>
              <w:t xml:space="preserve"> и проект продления был отменён. Требуем провести коррекцию и убрать с плана красные линии продления </w:t>
            </w:r>
            <w:proofErr w:type="spellStart"/>
            <w:proofErr w:type="gramStart"/>
            <w:r w:rsidRPr="00CE2544">
              <w:rPr>
                <w:sz w:val="28"/>
                <w:szCs w:val="28"/>
              </w:rPr>
              <w:t>ул</w:t>
            </w:r>
            <w:proofErr w:type="spellEnd"/>
            <w:proofErr w:type="gramEnd"/>
            <w:r w:rsidRPr="00CE2544">
              <w:rPr>
                <w:sz w:val="28"/>
                <w:szCs w:val="28"/>
              </w:rPr>
              <w:t xml:space="preserve"> Декабристов – к </w:t>
            </w:r>
            <w:proofErr w:type="spellStart"/>
            <w:r w:rsidRPr="00CE2544">
              <w:rPr>
                <w:sz w:val="28"/>
                <w:szCs w:val="28"/>
              </w:rPr>
              <w:t>Игарскому</w:t>
            </w:r>
            <w:proofErr w:type="spellEnd"/>
            <w:r w:rsidRPr="00CE2544">
              <w:rPr>
                <w:sz w:val="28"/>
                <w:szCs w:val="28"/>
              </w:rPr>
              <w:t xml:space="preserve"> –</w:t>
            </w:r>
            <w:proofErr w:type="spellStart"/>
            <w:r w:rsidRPr="00CE2544">
              <w:rPr>
                <w:sz w:val="28"/>
                <w:szCs w:val="28"/>
              </w:rPr>
              <w:t>Русанова</w:t>
            </w:r>
            <w:proofErr w:type="spellEnd"/>
            <w:r w:rsidRPr="00CE2544">
              <w:rPr>
                <w:sz w:val="28"/>
                <w:szCs w:val="28"/>
              </w:rPr>
              <w:t xml:space="preserve">!  4. Проект не объясняет, как сливаясь с 9 полос в две полосы избежать «пробок» Узкое горлышко около гостиниц </w:t>
            </w:r>
            <w:r w:rsidRPr="00CE2544">
              <w:rPr>
                <w:sz w:val="28"/>
                <w:szCs w:val="28"/>
              </w:rPr>
              <w:lastRenderedPageBreak/>
              <w:t xml:space="preserve">Турист и Байкал где, Сельскохозяйственная </w:t>
            </w:r>
            <w:proofErr w:type="spellStart"/>
            <w:proofErr w:type="gramStart"/>
            <w:r w:rsidRPr="00CE2544">
              <w:rPr>
                <w:sz w:val="28"/>
                <w:szCs w:val="28"/>
              </w:rPr>
              <w:t>ул</w:t>
            </w:r>
            <w:proofErr w:type="spellEnd"/>
            <w:proofErr w:type="gramEnd"/>
            <w:r w:rsidRPr="00CE2544">
              <w:rPr>
                <w:sz w:val="28"/>
                <w:szCs w:val="28"/>
              </w:rPr>
              <w:t xml:space="preserve"> с двух сторон сливается с </w:t>
            </w:r>
            <w:proofErr w:type="spellStart"/>
            <w:r w:rsidRPr="00CE2544">
              <w:rPr>
                <w:sz w:val="28"/>
                <w:szCs w:val="28"/>
              </w:rPr>
              <w:t>ул</w:t>
            </w:r>
            <w:proofErr w:type="spellEnd"/>
            <w:r w:rsidRPr="00CE2544">
              <w:rPr>
                <w:sz w:val="28"/>
                <w:szCs w:val="28"/>
              </w:rPr>
              <w:t xml:space="preserve"> Вильгельма Пика практически в одну полосу см фото.  5. Почему на плане проекта расположены дома </w:t>
            </w:r>
            <w:proofErr w:type="spellStart"/>
            <w:r w:rsidRPr="00CE2544">
              <w:rPr>
                <w:sz w:val="28"/>
                <w:szCs w:val="28"/>
              </w:rPr>
              <w:t>ЖК</w:t>
            </w:r>
            <w:proofErr w:type="spellEnd"/>
            <w:r w:rsidRPr="00CE2544">
              <w:rPr>
                <w:sz w:val="28"/>
                <w:szCs w:val="28"/>
              </w:rPr>
              <w:t xml:space="preserve"> </w:t>
            </w:r>
            <w:proofErr w:type="spellStart"/>
            <w:r w:rsidRPr="00CE2544">
              <w:rPr>
                <w:sz w:val="28"/>
                <w:szCs w:val="28"/>
                <w:lang w:val="en-US"/>
              </w:rPr>
              <w:t>llife</w:t>
            </w:r>
            <w:proofErr w:type="spellEnd"/>
            <w:r w:rsidRPr="00CE2544">
              <w:rPr>
                <w:sz w:val="28"/>
                <w:szCs w:val="28"/>
              </w:rPr>
              <w:t xml:space="preserve">-2 ведь </w:t>
            </w:r>
            <w:proofErr w:type="spellStart"/>
            <w:r w:rsidRPr="00CE2544">
              <w:rPr>
                <w:sz w:val="28"/>
                <w:szCs w:val="28"/>
              </w:rPr>
              <w:t>ПС</w:t>
            </w:r>
            <w:proofErr w:type="spellEnd"/>
            <w:r w:rsidRPr="00CE2544">
              <w:rPr>
                <w:sz w:val="28"/>
                <w:szCs w:val="28"/>
              </w:rPr>
              <w:t xml:space="preserve"> проводились по планировке территории а не по утверждению проекта застройки</w:t>
            </w:r>
            <w:proofErr w:type="gramStart"/>
            <w:r w:rsidRPr="00CE2544">
              <w:rPr>
                <w:sz w:val="28"/>
                <w:szCs w:val="28"/>
              </w:rPr>
              <w:t xml:space="preserve"> У</w:t>
            </w:r>
            <w:proofErr w:type="gramEnd"/>
            <w:r w:rsidRPr="00CE2544">
              <w:rPr>
                <w:sz w:val="28"/>
                <w:szCs w:val="28"/>
              </w:rPr>
              <w:t xml:space="preserve"> жителей есть другие предположения по застройке этой территории Мы категорически против коммерческой застройки этой территории! Считаем целесообразно для района вдоль Серебрякова построить многоярусный паркинг для жителей по себестоимости, он защитит зелёную зону от дорожной пыли и шума хорды. К тому же паркинг нужен жителям района, а коммерческая застройка – НЕТ! 6. </w:t>
            </w:r>
            <w:proofErr w:type="gramStart"/>
            <w:r w:rsidRPr="00CE2544">
              <w:rPr>
                <w:sz w:val="28"/>
                <w:szCs w:val="28"/>
              </w:rPr>
              <w:t>Не считаем целесообразным изъятие 0,3Га ПК95 под очистные и против этих очистных и против трассы к ним, которую в последствии могут потянуть и в Свиблово!</w:t>
            </w:r>
            <w:proofErr w:type="gramEnd"/>
            <w:r w:rsidRPr="00CE2544">
              <w:rPr>
                <w:sz w:val="28"/>
                <w:szCs w:val="28"/>
              </w:rPr>
              <w:t xml:space="preserve"> </w:t>
            </w:r>
            <w:proofErr w:type="gramStart"/>
            <w:r w:rsidRPr="00CE2544">
              <w:rPr>
                <w:sz w:val="28"/>
                <w:szCs w:val="28"/>
              </w:rPr>
              <w:t>Считаем необходимым прекратить привоз грязного снега к реке следует</w:t>
            </w:r>
            <w:proofErr w:type="gramEnd"/>
            <w:r w:rsidRPr="00CE2544">
              <w:rPr>
                <w:sz w:val="28"/>
                <w:szCs w:val="28"/>
              </w:rPr>
              <w:t xml:space="preserve"> подыскать место в </w:t>
            </w:r>
            <w:proofErr w:type="spellStart"/>
            <w:r w:rsidRPr="00CE2544">
              <w:rPr>
                <w:sz w:val="28"/>
                <w:szCs w:val="28"/>
              </w:rPr>
              <w:t>промзонах</w:t>
            </w:r>
            <w:proofErr w:type="spellEnd"/>
            <w:r w:rsidRPr="00CE2544">
              <w:rPr>
                <w:sz w:val="28"/>
                <w:szCs w:val="28"/>
              </w:rPr>
              <w:t xml:space="preserve"> и в полосе отводах железной дороги.</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CF3BFB">
            <w:pPr>
              <w:jc w:val="center"/>
              <w:rPr>
                <w:b/>
                <w:sz w:val="28"/>
                <w:szCs w:val="28"/>
              </w:rPr>
            </w:pPr>
            <w:r w:rsidRPr="00CE2544">
              <w:rPr>
                <w:b/>
                <w:sz w:val="28"/>
                <w:szCs w:val="28"/>
              </w:rPr>
              <w:lastRenderedPageBreak/>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CF3BFB" w:rsidRPr="00CE2544" w:rsidRDefault="00CF3BFB" w:rsidP="00A14C87">
            <w:pPr>
              <w:jc w:val="both"/>
              <w:rPr>
                <w:color w:val="000000"/>
                <w:sz w:val="28"/>
                <w:szCs w:val="28"/>
              </w:rPr>
            </w:pPr>
            <w:r w:rsidRPr="00CE2544">
              <w:rPr>
                <w:color w:val="000000"/>
                <w:sz w:val="28"/>
                <w:szCs w:val="28"/>
              </w:rPr>
              <w:t>Проект планировки направлен в целом на улучшени</w:t>
            </w:r>
            <w:r w:rsidR="00F53C07" w:rsidRPr="00CE2544">
              <w:rPr>
                <w:color w:val="000000"/>
                <w:sz w:val="28"/>
                <w:szCs w:val="28"/>
              </w:rPr>
              <w:t>е</w:t>
            </w:r>
            <w:r w:rsidRPr="00CE2544">
              <w:rPr>
                <w:color w:val="000000"/>
                <w:sz w:val="28"/>
                <w:szCs w:val="28"/>
              </w:rPr>
              <w:t xml:space="preserve"> организации движения транспорта улично-дорожной сети в Северо-Восточном </w:t>
            </w:r>
            <w:r w:rsidRPr="00CE2544">
              <w:rPr>
                <w:color w:val="000000"/>
                <w:sz w:val="28"/>
                <w:szCs w:val="28"/>
              </w:rPr>
              <w:lastRenderedPageBreak/>
              <w:t>административном округе города Москвы.</w:t>
            </w: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p>
          <w:p w:rsidR="00CF3BFB" w:rsidRPr="00CE2544" w:rsidRDefault="00CF3BFB" w:rsidP="00A14C87">
            <w:pPr>
              <w:jc w:val="both"/>
              <w:rPr>
                <w:color w:val="000000"/>
                <w:sz w:val="28"/>
                <w:szCs w:val="28"/>
              </w:rPr>
            </w:pPr>
            <w:r w:rsidRPr="00CE2544">
              <w:rPr>
                <w:color w:val="000000"/>
                <w:sz w:val="28"/>
                <w:szCs w:val="28"/>
              </w:rPr>
              <w:t>Компенсация природных и озелененных территорий предусматривается в соответствии со  ст. 54 Закона города Москвы № 28  от 25 июня 2008 г. «Градостроительного кодекса города Москвы».</w:t>
            </w: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r w:rsidRPr="00CE2544">
              <w:rPr>
                <w:color w:val="000000"/>
                <w:sz w:val="28"/>
                <w:szCs w:val="28"/>
              </w:rPr>
              <w:t>Принято к сведению.</w:t>
            </w: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30696B" w:rsidRPr="00CE2544" w:rsidRDefault="0030696B" w:rsidP="00A14C87">
            <w:pPr>
              <w:jc w:val="both"/>
              <w:rPr>
                <w:color w:val="000000"/>
                <w:sz w:val="28"/>
                <w:szCs w:val="28"/>
              </w:rPr>
            </w:pPr>
          </w:p>
          <w:p w:rsidR="00CF3BFB" w:rsidRPr="00CE2544" w:rsidRDefault="00CF3BF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r w:rsidRPr="00CE2544">
              <w:rPr>
                <w:sz w:val="28"/>
                <w:szCs w:val="28"/>
              </w:rPr>
              <w:t xml:space="preserve">Заказчику рассмотреть предложение. </w:t>
            </w: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r w:rsidRPr="00CE2544">
              <w:rPr>
                <w:sz w:val="28"/>
                <w:szCs w:val="28"/>
              </w:rPr>
              <w:lastRenderedPageBreak/>
              <w:t xml:space="preserve">Объекты размещены для ориентирования. </w:t>
            </w:r>
          </w:p>
          <w:p w:rsidR="0030696B" w:rsidRPr="00CE2544" w:rsidRDefault="0030696B" w:rsidP="00EC1554">
            <w:pPr>
              <w:pStyle w:val="a6"/>
              <w:ind w:left="0"/>
              <w:jc w:val="both"/>
              <w:rPr>
                <w:sz w:val="28"/>
                <w:szCs w:val="28"/>
              </w:rPr>
            </w:pPr>
            <w:r w:rsidRPr="00CE2544">
              <w:rPr>
                <w:sz w:val="28"/>
                <w:szCs w:val="28"/>
              </w:rPr>
              <w:t xml:space="preserve">Проект планировки прошел процедуру публичных слушаний в районе Свиблово. </w:t>
            </w: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r w:rsidRPr="00CE2544">
              <w:rPr>
                <w:sz w:val="28"/>
                <w:szCs w:val="28"/>
              </w:rPr>
              <w:t xml:space="preserve">Заказчику рассмотреть возможность учета предложения. </w:t>
            </w: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p>
          <w:p w:rsidR="0030696B" w:rsidRPr="00CE2544" w:rsidRDefault="0030696B" w:rsidP="00EC1554">
            <w:pPr>
              <w:pStyle w:val="a6"/>
              <w:ind w:left="0"/>
              <w:jc w:val="both"/>
              <w:rPr>
                <w:sz w:val="28"/>
                <w:szCs w:val="28"/>
              </w:rPr>
            </w:pPr>
            <w:r w:rsidRPr="00CE2544">
              <w:rPr>
                <w:sz w:val="28"/>
                <w:szCs w:val="28"/>
              </w:rPr>
              <w:t xml:space="preserve">Принято к сведению. </w:t>
            </w:r>
          </w:p>
        </w:tc>
      </w:tr>
    </w:tbl>
    <w:p w:rsidR="00A25CDF" w:rsidRDefault="00A25CDF" w:rsidP="00CA3B87">
      <w:pPr>
        <w:jc w:val="both"/>
      </w:pPr>
    </w:p>
    <w:p w:rsidR="00CE2544" w:rsidRDefault="00CE2544" w:rsidP="00CA3B87">
      <w:pPr>
        <w:jc w:val="both"/>
      </w:pPr>
      <w:bookmarkStart w:id="0" w:name="_GoBack"/>
      <w:bookmarkEnd w:id="0"/>
    </w:p>
    <w:p w:rsidR="00B30887" w:rsidRPr="00B30887" w:rsidRDefault="00B30887" w:rsidP="00B30887">
      <w:pPr>
        <w:ind w:firstLine="709"/>
        <w:jc w:val="both"/>
        <w:rPr>
          <w:b/>
          <w:sz w:val="28"/>
          <w:szCs w:val="28"/>
        </w:rPr>
      </w:pPr>
      <w:r w:rsidRPr="00B30887">
        <w:rPr>
          <w:b/>
          <w:sz w:val="28"/>
          <w:szCs w:val="28"/>
        </w:rPr>
        <w:t>Выводы и рекомендации Окружной комиссии по проведению публичных слушаний:</w:t>
      </w:r>
    </w:p>
    <w:p w:rsidR="00B30887" w:rsidRPr="00B30887" w:rsidRDefault="00B30887" w:rsidP="00B30887">
      <w:pPr>
        <w:jc w:val="both"/>
        <w:rPr>
          <w:b/>
          <w:sz w:val="28"/>
          <w:szCs w:val="28"/>
        </w:rPr>
      </w:pPr>
    </w:p>
    <w:p w:rsidR="00B30887" w:rsidRPr="00B30887" w:rsidRDefault="00B30887" w:rsidP="00B30887">
      <w:pPr>
        <w:ind w:firstLine="709"/>
        <w:jc w:val="both"/>
        <w:rPr>
          <w:b/>
          <w:sz w:val="28"/>
          <w:szCs w:val="28"/>
        </w:rPr>
      </w:pPr>
      <w:r w:rsidRPr="00B30887">
        <w:rPr>
          <w:sz w:val="28"/>
          <w:szCs w:val="28"/>
        </w:rPr>
        <w:t xml:space="preserve">1. Считать, что публичные слушания по проекту </w:t>
      </w:r>
      <w:r w:rsidRPr="00B30887">
        <w:rPr>
          <w:bCs/>
          <w:sz w:val="28"/>
          <w:szCs w:val="28"/>
        </w:rPr>
        <w:t>планировки территории линейного объекта участка улично-дорожной сети - реконструкция Сельскохозяйственной улицы</w:t>
      </w:r>
      <w:r w:rsidRPr="00B30887">
        <w:rPr>
          <w:sz w:val="28"/>
          <w:szCs w:val="28"/>
        </w:rPr>
        <w:t xml:space="preserve"> </w:t>
      </w:r>
      <w:r w:rsidR="00CF3BFB">
        <w:rPr>
          <w:sz w:val="28"/>
          <w:szCs w:val="28"/>
        </w:rPr>
        <w:t xml:space="preserve">(район Отрадное) </w:t>
      </w:r>
      <w:r w:rsidRPr="00B30887">
        <w:rPr>
          <w:sz w:val="28"/>
          <w:szCs w:val="28"/>
        </w:rPr>
        <w:t>проведены в соответствии с градостроительным законодательством.</w:t>
      </w:r>
    </w:p>
    <w:p w:rsidR="00B30887" w:rsidRPr="00B30887" w:rsidRDefault="00B30887" w:rsidP="00B30887">
      <w:pPr>
        <w:ind w:firstLine="709"/>
        <w:jc w:val="both"/>
        <w:rPr>
          <w:sz w:val="28"/>
          <w:szCs w:val="28"/>
        </w:rPr>
      </w:pPr>
      <w:r w:rsidRPr="00B30887">
        <w:rPr>
          <w:sz w:val="28"/>
          <w:szCs w:val="28"/>
        </w:rPr>
        <w:t xml:space="preserve">2. Одобрить проект </w:t>
      </w:r>
      <w:r w:rsidRPr="00B30887">
        <w:rPr>
          <w:bCs/>
          <w:sz w:val="28"/>
          <w:szCs w:val="28"/>
        </w:rPr>
        <w:t>планировки территории линейного объекта участка улично-дорожной сети - р</w:t>
      </w:r>
      <w:r w:rsidR="00CF3BFB">
        <w:rPr>
          <w:bCs/>
          <w:sz w:val="28"/>
          <w:szCs w:val="28"/>
        </w:rPr>
        <w:t xml:space="preserve">еконструкция </w:t>
      </w:r>
      <w:r w:rsidRPr="00B30887">
        <w:rPr>
          <w:bCs/>
          <w:sz w:val="28"/>
          <w:szCs w:val="28"/>
        </w:rPr>
        <w:t>Сельскохозяйственной улицы с учетом предложений и замечаний жителей</w:t>
      </w:r>
      <w:r w:rsidR="00CF3BFB">
        <w:rPr>
          <w:bCs/>
          <w:sz w:val="28"/>
          <w:szCs w:val="28"/>
        </w:rPr>
        <w:t xml:space="preserve"> </w:t>
      </w:r>
      <w:r w:rsidR="00CF3BFB">
        <w:rPr>
          <w:sz w:val="28"/>
          <w:szCs w:val="28"/>
        </w:rPr>
        <w:t>(район Отрадное)</w:t>
      </w:r>
      <w:r w:rsidRPr="00B30887">
        <w:rPr>
          <w:bCs/>
          <w:sz w:val="28"/>
          <w:szCs w:val="28"/>
        </w:rPr>
        <w:t>.</w:t>
      </w:r>
      <w:r w:rsidR="00CF3BFB">
        <w:rPr>
          <w:bCs/>
          <w:sz w:val="28"/>
          <w:szCs w:val="28"/>
        </w:rPr>
        <w:t xml:space="preserve"> </w:t>
      </w:r>
    </w:p>
    <w:p w:rsidR="00B30887" w:rsidRDefault="00B30887" w:rsidP="00CA3B87">
      <w:pPr>
        <w:jc w:val="both"/>
      </w:pPr>
    </w:p>
    <w:p w:rsidR="00CF3BFB" w:rsidRDefault="00CF3BFB" w:rsidP="00CA3B87">
      <w:pPr>
        <w:jc w:val="both"/>
      </w:pPr>
    </w:p>
    <w:p w:rsidR="00F41CBB" w:rsidRPr="002D5D41" w:rsidRDefault="002D5D41" w:rsidP="002D5D41">
      <w:pPr>
        <w:jc w:val="both"/>
        <w:rPr>
          <w:b/>
          <w:sz w:val="28"/>
          <w:szCs w:val="28"/>
        </w:rPr>
      </w:pPr>
      <w:r w:rsidRPr="002D5D41">
        <w:rPr>
          <w:b/>
          <w:sz w:val="28"/>
          <w:szCs w:val="28"/>
        </w:rPr>
        <w:t xml:space="preserve">Подписи членов комиссии на оригинале. </w:t>
      </w:r>
    </w:p>
    <w:p w:rsidR="00F41CBB" w:rsidRDefault="00F41CBB" w:rsidP="00CA3B87">
      <w:pPr>
        <w:jc w:val="both"/>
      </w:pPr>
    </w:p>
    <w:p w:rsidR="00F41CBB" w:rsidRDefault="00F41CBB" w:rsidP="00CA3B87">
      <w:pPr>
        <w:jc w:val="both"/>
      </w:pPr>
    </w:p>
    <w:sectPr w:rsidR="00F41CBB" w:rsidSect="00B30887">
      <w:pgSz w:w="11906" w:h="16838"/>
      <w:pgMar w:top="709"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19DF"/>
    <w:multiLevelType w:val="hybridMultilevel"/>
    <w:tmpl w:val="E44A9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24555"/>
    <w:multiLevelType w:val="hybridMultilevel"/>
    <w:tmpl w:val="37B0B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155D9"/>
    <w:multiLevelType w:val="hybridMultilevel"/>
    <w:tmpl w:val="ECAC0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A86363"/>
    <w:multiLevelType w:val="hybridMultilevel"/>
    <w:tmpl w:val="44524F56"/>
    <w:lvl w:ilvl="0" w:tplc="01600B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ED3613E"/>
    <w:multiLevelType w:val="hybridMultilevel"/>
    <w:tmpl w:val="B938410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B0A0588"/>
    <w:multiLevelType w:val="hybridMultilevel"/>
    <w:tmpl w:val="D1123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A87A42"/>
    <w:multiLevelType w:val="hybridMultilevel"/>
    <w:tmpl w:val="6C6E3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6B40CE"/>
    <w:multiLevelType w:val="hybridMultilevel"/>
    <w:tmpl w:val="FD623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7"/>
  </w:num>
  <w:num w:numId="6">
    <w:abstractNumId w:val="1"/>
  </w:num>
  <w:num w:numId="7">
    <w:abstractNumId w:val="6"/>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73"/>
    <w:rsid w:val="00011E09"/>
    <w:rsid w:val="00067AF3"/>
    <w:rsid w:val="00081ADC"/>
    <w:rsid w:val="0018006D"/>
    <w:rsid w:val="001A5773"/>
    <w:rsid w:val="001B19FC"/>
    <w:rsid w:val="00230612"/>
    <w:rsid w:val="0024757A"/>
    <w:rsid w:val="002D5D41"/>
    <w:rsid w:val="002E0C54"/>
    <w:rsid w:val="00306127"/>
    <w:rsid w:val="0030696B"/>
    <w:rsid w:val="00345EFE"/>
    <w:rsid w:val="003A3597"/>
    <w:rsid w:val="003B01C8"/>
    <w:rsid w:val="003C0DF9"/>
    <w:rsid w:val="003E1899"/>
    <w:rsid w:val="003E2857"/>
    <w:rsid w:val="003E4C85"/>
    <w:rsid w:val="00425884"/>
    <w:rsid w:val="004C21AF"/>
    <w:rsid w:val="00500C9F"/>
    <w:rsid w:val="00542C86"/>
    <w:rsid w:val="005D3864"/>
    <w:rsid w:val="00601B1B"/>
    <w:rsid w:val="00630F2A"/>
    <w:rsid w:val="006866DA"/>
    <w:rsid w:val="006F1300"/>
    <w:rsid w:val="00726BC4"/>
    <w:rsid w:val="00766E10"/>
    <w:rsid w:val="007E2A91"/>
    <w:rsid w:val="00895AE7"/>
    <w:rsid w:val="00961562"/>
    <w:rsid w:val="00983423"/>
    <w:rsid w:val="009F65C6"/>
    <w:rsid w:val="00A055DD"/>
    <w:rsid w:val="00A14C87"/>
    <w:rsid w:val="00A25CDF"/>
    <w:rsid w:val="00A31F03"/>
    <w:rsid w:val="00AB721B"/>
    <w:rsid w:val="00B016A4"/>
    <w:rsid w:val="00B02AF3"/>
    <w:rsid w:val="00B07D97"/>
    <w:rsid w:val="00B30887"/>
    <w:rsid w:val="00B54517"/>
    <w:rsid w:val="00B90B2E"/>
    <w:rsid w:val="00B96B28"/>
    <w:rsid w:val="00BB0420"/>
    <w:rsid w:val="00BF4748"/>
    <w:rsid w:val="00C17EFD"/>
    <w:rsid w:val="00C32C61"/>
    <w:rsid w:val="00CA3B87"/>
    <w:rsid w:val="00CE2544"/>
    <w:rsid w:val="00CF3BFB"/>
    <w:rsid w:val="00D14373"/>
    <w:rsid w:val="00D41FEF"/>
    <w:rsid w:val="00D97956"/>
    <w:rsid w:val="00E63125"/>
    <w:rsid w:val="00EC1554"/>
    <w:rsid w:val="00F10828"/>
    <w:rsid w:val="00F26AC0"/>
    <w:rsid w:val="00F36982"/>
    <w:rsid w:val="00F41CBB"/>
    <w:rsid w:val="00F53C07"/>
    <w:rsid w:val="00FE1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866DA"/>
    <w:rPr>
      <w:rFonts w:ascii="Tahoma" w:hAnsi="Tahoma" w:cs="Tahoma"/>
      <w:sz w:val="16"/>
      <w:szCs w:val="16"/>
    </w:rPr>
  </w:style>
  <w:style w:type="character" w:styleId="a5">
    <w:name w:val="Hyperlink"/>
    <w:basedOn w:val="a0"/>
    <w:uiPriority w:val="99"/>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180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866DA"/>
    <w:rPr>
      <w:rFonts w:ascii="Tahoma" w:hAnsi="Tahoma" w:cs="Tahoma"/>
      <w:sz w:val="16"/>
      <w:szCs w:val="16"/>
    </w:rPr>
  </w:style>
  <w:style w:type="character" w:styleId="a5">
    <w:name w:val="Hyperlink"/>
    <w:basedOn w:val="a0"/>
    <w:uiPriority w:val="99"/>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180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mka@mo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23</Pages>
  <Words>5622</Words>
  <Characters>32051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Теряев Александр Петрович</dc:creator>
  <cp:lastModifiedBy>Топырик Элеонора Сергеевна</cp:lastModifiedBy>
  <cp:revision>22</cp:revision>
  <cp:lastPrinted>2015-01-22T08:25:00Z</cp:lastPrinted>
  <dcterms:created xsi:type="dcterms:W3CDTF">2017-04-10T08:23:00Z</dcterms:created>
  <dcterms:modified xsi:type="dcterms:W3CDTF">2017-04-24T06:36:00Z</dcterms:modified>
</cp:coreProperties>
</file>